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28" w:rsidRPr="00242447" w:rsidRDefault="00281928" w:rsidP="00793BCB">
      <w:pPr>
        <w:spacing w:after="0" w:line="240" w:lineRule="auto"/>
        <w:jc w:val="center"/>
        <w:rPr>
          <w:rFonts w:eastAsia="Times New Roman" w:cs="Tahoma"/>
          <w:sz w:val="20"/>
          <w:szCs w:val="20"/>
        </w:rPr>
      </w:pPr>
      <w:bookmarkStart w:id="0" w:name="_GoBack"/>
      <w:bookmarkEnd w:id="0"/>
    </w:p>
    <w:p w:rsidR="000F14A9" w:rsidRPr="00242447" w:rsidRDefault="00281928" w:rsidP="00793BCB">
      <w:pPr>
        <w:spacing w:after="0" w:line="240" w:lineRule="auto"/>
        <w:jc w:val="right"/>
        <w:rPr>
          <w:rFonts w:eastAsia="Times New Roman" w:cs="Tahoma"/>
          <w:sz w:val="20"/>
          <w:szCs w:val="20"/>
        </w:rPr>
      </w:pPr>
      <w:r w:rsidRPr="00242447">
        <w:rPr>
          <w:rFonts w:cs="Tahoma"/>
          <w:noProof/>
          <w:sz w:val="20"/>
          <w:szCs w:val="20"/>
        </w:rPr>
        <w:drawing>
          <wp:inline distT="0" distB="0" distL="0" distR="0">
            <wp:extent cx="1857375" cy="876300"/>
            <wp:effectExtent l="19050" t="0" r="9525" b="0"/>
            <wp:docPr id="6" name="Picture 6" descr="HorticultureInnovationAustralia-Logo-Maste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ticultureInnovationAustralia-Logo-Master-PMS"/>
                    <pic:cNvPicPr>
                      <a:picLocks noChangeAspect="1" noChangeArrowheads="1"/>
                    </pic:cNvPicPr>
                  </pic:nvPicPr>
                  <pic:blipFill>
                    <a:blip r:embed="rId8" cstate="print"/>
                    <a:srcRect/>
                    <a:stretch>
                      <a:fillRect/>
                    </a:stretch>
                  </pic:blipFill>
                  <pic:spPr bwMode="auto">
                    <a:xfrm>
                      <a:off x="0" y="0"/>
                      <a:ext cx="1857375" cy="876300"/>
                    </a:xfrm>
                    <a:prstGeom prst="rect">
                      <a:avLst/>
                    </a:prstGeom>
                    <a:noFill/>
                    <a:ln w="9525">
                      <a:noFill/>
                      <a:miter lim="800000"/>
                      <a:headEnd/>
                      <a:tailEnd/>
                    </a:ln>
                  </pic:spPr>
                </pic:pic>
              </a:graphicData>
            </a:graphic>
          </wp:inline>
        </w:drawing>
      </w:r>
    </w:p>
    <w:p w:rsidR="00E22291" w:rsidRDefault="00FF432F">
      <w:pPr>
        <w:pStyle w:val="Heading1"/>
        <w:spacing w:before="120" w:after="120" w:line="240" w:lineRule="auto"/>
        <w:jc w:val="center"/>
        <w:rPr>
          <w:rFonts w:asciiTheme="minorHAnsi" w:hAnsiTheme="minorHAnsi" w:cs="Tahoma"/>
          <w:color w:val="auto"/>
          <w:sz w:val="22"/>
          <w:szCs w:val="22"/>
        </w:rPr>
      </w:pPr>
      <w:r w:rsidRPr="00242447">
        <w:rPr>
          <w:rFonts w:asciiTheme="minorHAnsi" w:hAnsiTheme="minorHAnsi"/>
          <w:color w:val="auto"/>
        </w:rPr>
        <w:t>Mandatory Response Table</w:t>
      </w:r>
    </w:p>
    <w:p w:rsidR="00AC6665" w:rsidRPr="0068049E" w:rsidRDefault="00D73936" w:rsidP="006445E7">
      <w:pPr>
        <w:pStyle w:val="Heading1"/>
        <w:spacing w:before="120" w:after="120" w:line="240" w:lineRule="auto"/>
        <w:rPr>
          <w:rFonts w:asciiTheme="minorHAnsi" w:hAnsiTheme="minorHAnsi" w:cs="Tahoma"/>
          <w:i/>
          <w:color w:val="auto"/>
          <w:sz w:val="22"/>
          <w:szCs w:val="22"/>
        </w:rPr>
      </w:pPr>
      <w:r w:rsidRPr="00D73936">
        <w:rPr>
          <w:rFonts w:asciiTheme="minorHAnsi" w:hAnsiTheme="minorHAnsi"/>
          <w:i/>
          <w:color w:val="C00000"/>
          <w:sz w:val="24"/>
          <w:szCs w:val="24"/>
        </w:rPr>
        <w:t>Please provide the following information</w:t>
      </w:r>
    </w:p>
    <w:p w:rsidR="00FF432F" w:rsidRPr="00745B97" w:rsidRDefault="00FF432F" w:rsidP="00FF432F">
      <w:pPr>
        <w:spacing w:after="0" w:line="240" w:lineRule="auto"/>
        <w:rPr>
          <w:rFonts w:eastAsia="Times New Roman" w:cs="Tahoma"/>
          <w:i/>
          <w:sz w:val="20"/>
          <w:szCs w:val="20"/>
        </w:rPr>
      </w:pPr>
    </w:p>
    <w:tbl>
      <w:tblPr>
        <w:tblW w:w="4898" w:type="pct"/>
        <w:tblInd w:w="48" w:type="dxa"/>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1765"/>
        <w:gridCol w:w="7061"/>
      </w:tblGrid>
      <w:tr w:rsidR="00AC6665" w:rsidRPr="001E3B65" w:rsidTr="00A043B5">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AC6665" w:rsidRPr="001E3B65" w:rsidRDefault="00AC6665" w:rsidP="00793BCB">
            <w:pPr>
              <w:spacing w:after="0" w:line="240" w:lineRule="auto"/>
              <w:rPr>
                <w:rFonts w:eastAsia="Times New Roman" w:cs="Tahoma"/>
                <w:b/>
                <w:bCs/>
                <w:color w:val="111111"/>
                <w:sz w:val="20"/>
                <w:szCs w:val="20"/>
              </w:rPr>
            </w:pPr>
            <w:r>
              <w:rPr>
                <w:rFonts w:eastAsia="Times New Roman" w:cs="Tahoma"/>
                <w:b/>
                <w:bCs/>
                <w:color w:val="111111"/>
                <w:sz w:val="20"/>
                <w:szCs w:val="20"/>
              </w:rPr>
              <w:t>Project Code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AC6665" w:rsidRPr="003809AF" w:rsidRDefault="00AC6665" w:rsidP="003809AF">
            <w:pPr>
              <w:spacing w:after="0" w:line="240" w:lineRule="auto"/>
              <w:rPr>
                <w:rFonts w:eastAsia="Times New Roman" w:cs="Tahoma"/>
                <w:color w:val="111111"/>
                <w:sz w:val="20"/>
                <w:szCs w:val="20"/>
              </w:rPr>
            </w:pPr>
          </w:p>
        </w:tc>
      </w:tr>
      <w:tr w:rsidR="00AC6665" w:rsidRPr="001E3B65" w:rsidTr="00A043B5">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AC6665" w:rsidRPr="001E3B65" w:rsidRDefault="00AC6665" w:rsidP="00793BCB">
            <w:pPr>
              <w:spacing w:after="0" w:line="240" w:lineRule="auto"/>
              <w:rPr>
                <w:rFonts w:eastAsia="Times New Roman" w:cs="Tahoma"/>
                <w:b/>
                <w:bCs/>
                <w:color w:val="111111"/>
                <w:sz w:val="20"/>
                <w:szCs w:val="20"/>
              </w:rPr>
            </w:pPr>
            <w:r>
              <w:rPr>
                <w:rFonts w:eastAsia="Times New Roman" w:cs="Tahoma"/>
                <w:b/>
                <w:bCs/>
                <w:color w:val="111111"/>
                <w:sz w:val="20"/>
                <w:szCs w:val="20"/>
              </w:rPr>
              <w:t xml:space="preserve">Project Title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AC6665" w:rsidRPr="003809AF" w:rsidRDefault="00AC6665" w:rsidP="003809AF">
            <w:pPr>
              <w:rPr>
                <w:rFonts w:ascii="Calibri" w:hAnsi="Calibri"/>
                <w:sz w:val="20"/>
                <w:szCs w:val="20"/>
              </w:rPr>
            </w:pPr>
          </w:p>
        </w:tc>
      </w:tr>
      <w:tr w:rsidR="00AD6B4D" w:rsidRPr="001E3B65" w:rsidTr="00A043B5">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AD6B4D" w:rsidRDefault="00AD6B4D" w:rsidP="00793BCB">
            <w:pPr>
              <w:spacing w:after="0" w:line="240" w:lineRule="auto"/>
              <w:rPr>
                <w:rFonts w:eastAsia="Times New Roman" w:cs="Tahoma"/>
                <w:b/>
                <w:bCs/>
                <w:color w:val="111111"/>
                <w:sz w:val="20"/>
                <w:szCs w:val="20"/>
              </w:rPr>
            </w:pPr>
            <w:r>
              <w:rPr>
                <w:rFonts w:eastAsia="Times New Roman" w:cs="Tahoma"/>
                <w:b/>
                <w:bCs/>
                <w:color w:val="111111"/>
                <w:sz w:val="20"/>
                <w:szCs w:val="20"/>
              </w:rPr>
              <w:t>Start Date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AD6B4D" w:rsidRPr="003809AF" w:rsidRDefault="00AD6B4D" w:rsidP="00793BCB">
            <w:pPr>
              <w:spacing w:after="0" w:line="240" w:lineRule="auto"/>
              <w:rPr>
                <w:rFonts w:eastAsia="Times New Roman" w:cs="Tahoma"/>
                <w:color w:val="111111"/>
                <w:sz w:val="20"/>
                <w:szCs w:val="20"/>
              </w:rPr>
            </w:pPr>
          </w:p>
        </w:tc>
      </w:tr>
      <w:tr w:rsidR="00AD6B4D" w:rsidRPr="001E3B65" w:rsidTr="00A043B5">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AD6B4D" w:rsidRDefault="00AD6B4D" w:rsidP="00793BCB">
            <w:pPr>
              <w:spacing w:after="0" w:line="240" w:lineRule="auto"/>
              <w:rPr>
                <w:rFonts w:eastAsia="Times New Roman" w:cs="Tahoma"/>
                <w:b/>
                <w:bCs/>
                <w:color w:val="111111"/>
                <w:sz w:val="20"/>
                <w:szCs w:val="20"/>
              </w:rPr>
            </w:pPr>
            <w:r>
              <w:rPr>
                <w:rFonts w:eastAsia="Times New Roman" w:cs="Tahoma"/>
                <w:b/>
                <w:bCs/>
                <w:color w:val="111111"/>
                <w:sz w:val="20"/>
                <w:szCs w:val="20"/>
              </w:rPr>
              <w:t xml:space="preserve">End Date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AD6B4D" w:rsidRPr="003809AF" w:rsidRDefault="00AD6B4D" w:rsidP="00793BCB">
            <w:pPr>
              <w:spacing w:after="0" w:line="240" w:lineRule="auto"/>
              <w:rPr>
                <w:rFonts w:eastAsia="Times New Roman" w:cs="Tahoma"/>
                <w:color w:val="111111"/>
                <w:sz w:val="20"/>
                <w:szCs w:val="20"/>
              </w:rPr>
            </w:pPr>
          </w:p>
        </w:tc>
      </w:tr>
      <w:tr w:rsidR="00C70A1C" w:rsidRPr="001E3B65" w:rsidTr="00A043B5">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Default="00C70A1C" w:rsidP="00615931">
            <w:pPr>
              <w:spacing w:after="0" w:line="240" w:lineRule="auto"/>
              <w:rPr>
                <w:rFonts w:eastAsia="Times New Roman" w:cs="Tahoma"/>
                <w:b/>
                <w:bCs/>
                <w:color w:val="111111"/>
                <w:sz w:val="20"/>
                <w:szCs w:val="20"/>
              </w:rPr>
            </w:pPr>
            <w:r>
              <w:rPr>
                <w:rFonts w:eastAsia="Times New Roman" w:cs="Tahoma"/>
                <w:b/>
                <w:bCs/>
                <w:color w:val="111111"/>
                <w:sz w:val="20"/>
                <w:szCs w:val="20"/>
              </w:rPr>
              <w:t>Portfolio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3809AF" w:rsidRDefault="00C70A1C" w:rsidP="00615931">
            <w:pPr>
              <w:spacing w:after="0" w:line="240" w:lineRule="auto"/>
              <w:rPr>
                <w:rFonts w:eastAsia="Times New Roman" w:cs="Tahoma"/>
                <w:color w:val="111111"/>
                <w:sz w:val="20"/>
                <w:szCs w:val="20"/>
              </w:rPr>
            </w:pPr>
          </w:p>
        </w:tc>
      </w:tr>
      <w:tr w:rsidR="00C70A1C" w:rsidRPr="001E3B65" w:rsidTr="00A043B5">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Default="00C70A1C" w:rsidP="00615931">
            <w:pPr>
              <w:spacing w:after="0" w:line="240" w:lineRule="auto"/>
              <w:rPr>
                <w:rFonts w:eastAsia="Times New Roman" w:cs="Tahoma"/>
                <w:b/>
                <w:bCs/>
                <w:color w:val="111111"/>
                <w:sz w:val="20"/>
                <w:szCs w:val="20"/>
              </w:rPr>
            </w:pPr>
            <w:r>
              <w:rPr>
                <w:rFonts w:eastAsia="Times New Roman" w:cs="Tahoma"/>
                <w:b/>
                <w:bCs/>
                <w:color w:val="111111"/>
                <w:sz w:val="20"/>
                <w:szCs w:val="20"/>
              </w:rPr>
              <w:t>Fund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3809AF" w:rsidRDefault="00C70A1C" w:rsidP="00615931">
            <w:pPr>
              <w:spacing w:after="0" w:line="240" w:lineRule="auto"/>
              <w:rPr>
                <w:rFonts w:eastAsia="Times New Roman" w:cs="Tahoma"/>
                <w:color w:val="111111"/>
                <w:sz w:val="20"/>
                <w:szCs w:val="20"/>
              </w:rPr>
            </w:pPr>
          </w:p>
        </w:tc>
      </w:tr>
      <w:tr w:rsidR="00C70A1C" w:rsidRPr="001E3B65" w:rsidTr="00A043B5">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b/>
                <w:bCs/>
                <w:color w:val="111111"/>
                <w:sz w:val="20"/>
                <w:szCs w:val="20"/>
              </w:rPr>
            </w:pPr>
            <w:r>
              <w:rPr>
                <w:rFonts w:eastAsia="Times New Roman" w:cs="Tahoma"/>
                <w:b/>
                <w:bCs/>
                <w:color w:val="111111"/>
                <w:sz w:val="20"/>
                <w:szCs w:val="20"/>
              </w:rPr>
              <w:t xml:space="preserve">Business </w:t>
            </w:r>
            <w:r w:rsidRPr="001E3B65">
              <w:rPr>
                <w:rFonts w:eastAsia="Times New Roman" w:cs="Tahoma"/>
                <w:b/>
                <w:bCs/>
                <w:color w:val="111111"/>
                <w:sz w:val="20"/>
                <w:szCs w:val="20"/>
              </w:rPr>
              <w:t>Name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color w:val="111111"/>
                <w:sz w:val="20"/>
                <w:szCs w:val="20"/>
              </w:rPr>
            </w:pPr>
          </w:p>
        </w:tc>
      </w:tr>
      <w:tr w:rsidR="00C70A1C" w:rsidRPr="001E3B65" w:rsidTr="00A043B5">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Default="00C70A1C" w:rsidP="00793BCB">
            <w:pPr>
              <w:spacing w:after="0" w:line="240" w:lineRule="auto"/>
              <w:rPr>
                <w:rFonts w:eastAsia="Times New Roman" w:cs="Tahoma"/>
                <w:b/>
                <w:bCs/>
                <w:color w:val="111111"/>
                <w:sz w:val="20"/>
                <w:szCs w:val="20"/>
              </w:rPr>
            </w:pPr>
            <w:r>
              <w:rPr>
                <w:rFonts w:eastAsia="Times New Roman" w:cs="Tahoma"/>
                <w:b/>
                <w:bCs/>
                <w:color w:val="111111"/>
                <w:sz w:val="20"/>
                <w:szCs w:val="20"/>
              </w:rPr>
              <w:t xml:space="preserve">Trading Name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color w:val="111111"/>
                <w:sz w:val="20"/>
                <w:szCs w:val="20"/>
              </w:rPr>
            </w:pPr>
          </w:p>
        </w:tc>
      </w:tr>
      <w:tr w:rsidR="00C70A1C" w:rsidRPr="001E3B65" w:rsidTr="00A043B5">
        <w:trPr>
          <w:cantSplit/>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b/>
                <w:bCs/>
                <w:color w:val="111111"/>
                <w:sz w:val="20"/>
                <w:szCs w:val="20"/>
              </w:rPr>
            </w:pPr>
            <w:r>
              <w:rPr>
                <w:rFonts w:eastAsia="Times New Roman" w:cs="Tahoma"/>
                <w:b/>
                <w:bCs/>
                <w:color w:val="111111"/>
                <w:sz w:val="20"/>
                <w:szCs w:val="20"/>
              </w:rPr>
              <w:t xml:space="preserve">Physical </w:t>
            </w:r>
            <w:r w:rsidRPr="001E3B65">
              <w:rPr>
                <w:rFonts w:eastAsia="Times New Roman" w:cs="Tahoma"/>
                <w:b/>
                <w:bCs/>
                <w:color w:val="111111"/>
                <w:sz w:val="20"/>
                <w:szCs w:val="20"/>
              </w:rPr>
              <w:t>Address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FF432F">
            <w:pPr>
              <w:spacing w:after="0" w:line="240" w:lineRule="auto"/>
              <w:rPr>
                <w:rFonts w:eastAsia="Times New Roman" w:cs="Tahoma"/>
                <w:color w:val="111111"/>
                <w:sz w:val="20"/>
                <w:szCs w:val="20"/>
              </w:rPr>
            </w:pPr>
          </w:p>
        </w:tc>
      </w:tr>
      <w:tr w:rsidR="00C70A1C" w:rsidRPr="001E3B65" w:rsidTr="00A043B5">
        <w:trPr>
          <w:cantSplit/>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b/>
                <w:bCs/>
                <w:color w:val="111111"/>
                <w:sz w:val="20"/>
                <w:szCs w:val="20"/>
              </w:rPr>
            </w:pPr>
            <w:r w:rsidRPr="00D73936">
              <w:rPr>
                <w:rFonts w:eastAsia="Times New Roman" w:cs="Tahoma"/>
                <w:b/>
                <w:color w:val="111111"/>
                <w:sz w:val="20"/>
                <w:szCs w:val="20"/>
              </w:rPr>
              <w:t>Public Liability</w:t>
            </w:r>
            <w:r>
              <w:rPr>
                <w:rFonts w:eastAsia="Times New Roman" w:cs="Tahoma"/>
                <w:b/>
                <w:bCs/>
                <w:color w:val="111111"/>
                <w:sz w:val="20"/>
                <w:szCs w:val="20"/>
              </w:rPr>
              <w:t xml:space="preserve"> Insurance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FF432F">
            <w:pPr>
              <w:spacing w:after="0" w:line="240" w:lineRule="auto"/>
              <w:rPr>
                <w:rFonts w:eastAsia="Times New Roman" w:cs="Tahoma"/>
                <w:color w:val="111111"/>
                <w:sz w:val="20"/>
                <w:szCs w:val="20"/>
              </w:rPr>
            </w:pPr>
          </w:p>
        </w:tc>
      </w:tr>
      <w:tr w:rsidR="00C70A1C" w:rsidRPr="001E3B65" w:rsidTr="00A043B5">
        <w:trPr>
          <w:cantSplit/>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C70A1C" w:rsidRPr="00D033E3" w:rsidRDefault="00C70A1C" w:rsidP="00C65AED">
            <w:pPr>
              <w:spacing w:after="0" w:line="240" w:lineRule="auto"/>
              <w:rPr>
                <w:rFonts w:eastAsia="Times New Roman" w:cs="Tahoma"/>
                <w:b/>
                <w:bCs/>
                <w:color w:val="111111"/>
                <w:sz w:val="20"/>
                <w:szCs w:val="20"/>
              </w:rPr>
            </w:pPr>
            <w:r>
              <w:rPr>
                <w:rFonts w:eastAsia="Times New Roman" w:cs="Tahoma"/>
                <w:b/>
                <w:bCs/>
                <w:color w:val="111111"/>
                <w:sz w:val="20"/>
                <w:szCs w:val="20"/>
              </w:rPr>
              <w:t>Professional Indemnity  Insurance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C70A1C" w:rsidRDefault="00C70A1C" w:rsidP="00AF6266">
            <w:pPr>
              <w:pStyle w:val="ListParagraph"/>
              <w:ind w:left="0"/>
              <w:rPr>
                <w:rFonts w:eastAsia="Times New Roman" w:cs="Tahoma"/>
                <w:color w:val="111111"/>
                <w:sz w:val="20"/>
                <w:szCs w:val="20"/>
              </w:rPr>
            </w:pPr>
          </w:p>
        </w:tc>
      </w:tr>
      <w:tr w:rsidR="00C70A1C" w:rsidRPr="001E3B65" w:rsidTr="00A043B5">
        <w:trPr>
          <w:cantSplit/>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b/>
                <w:bCs/>
                <w:color w:val="111111"/>
                <w:sz w:val="20"/>
                <w:szCs w:val="20"/>
              </w:rPr>
            </w:pPr>
            <w:r>
              <w:rPr>
                <w:rFonts w:eastAsia="Times New Roman" w:cs="Tahoma"/>
                <w:b/>
                <w:bCs/>
                <w:color w:val="111111"/>
                <w:sz w:val="20"/>
                <w:szCs w:val="20"/>
              </w:rPr>
              <w:t xml:space="preserve">Workcover Workers Liability Insurance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45B97">
            <w:pPr>
              <w:spacing w:after="0" w:line="240" w:lineRule="auto"/>
              <w:rPr>
                <w:rFonts w:eastAsia="Times New Roman" w:cs="Tahoma"/>
                <w:color w:val="111111"/>
                <w:sz w:val="20"/>
                <w:szCs w:val="20"/>
              </w:rPr>
            </w:pPr>
          </w:p>
        </w:tc>
      </w:tr>
      <w:tr w:rsidR="00C70A1C" w:rsidRPr="001E3B65" w:rsidTr="00A043B5">
        <w:trPr>
          <w:cantSplit/>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ABN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45B97">
            <w:pPr>
              <w:spacing w:after="0" w:line="240" w:lineRule="auto"/>
              <w:rPr>
                <w:rFonts w:eastAsia="Times New Roman" w:cs="Tahoma"/>
                <w:color w:val="111111"/>
                <w:sz w:val="20"/>
                <w:szCs w:val="20"/>
              </w:rPr>
            </w:pPr>
          </w:p>
        </w:tc>
      </w:tr>
      <w:tr w:rsidR="00C70A1C" w:rsidRPr="001E3B65" w:rsidTr="00A043B5">
        <w:trPr>
          <w:cantSplit/>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Email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color w:val="111111"/>
                <w:sz w:val="20"/>
                <w:szCs w:val="20"/>
              </w:rPr>
            </w:pPr>
          </w:p>
        </w:tc>
      </w:tr>
      <w:tr w:rsidR="00C70A1C" w:rsidRPr="001E3B65" w:rsidTr="00A043B5">
        <w:trPr>
          <w:cantSplit/>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Telephone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color w:val="111111"/>
                <w:sz w:val="20"/>
                <w:szCs w:val="20"/>
              </w:rPr>
            </w:pPr>
          </w:p>
        </w:tc>
      </w:tr>
      <w:tr w:rsidR="00C70A1C" w:rsidRPr="001E3B65" w:rsidTr="00A043B5">
        <w:trPr>
          <w:cantSplit/>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Mobile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hideMark/>
          </w:tcPr>
          <w:p w:rsidR="00C70A1C" w:rsidRPr="001E3B65" w:rsidRDefault="00C70A1C" w:rsidP="00793BCB">
            <w:pPr>
              <w:spacing w:after="0" w:line="240" w:lineRule="auto"/>
              <w:rPr>
                <w:rFonts w:eastAsia="Times New Roman" w:cs="Tahoma"/>
                <w:color w:val="111111"/>
                <w:sz w:val="20"/>
                <w:szCs w:val="20"/>
              </w:rPr>
            </w:pPr>
          </w:p>
        </w:tc>
      </w:tr>
    </w:tbl>
    <w:p w:rsidR="00F42D70" w:rsidRPr="001E3B65" w:rsidRDefault="00F42D70" w:rsidP="00793BCB">
      <w:pPr>
        <w:spacing w:after="0" w:line="240" w:lineRule="auto"/>
        <w:rPr>
          <w:rFonts w:eastAsia="Times New Roman" w:cs="Tahoma"/>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1784"/>
        <w:gridCol w:w="7136"/>
      </w:tblGrid>
      <w:tr w:rsidR="0029610A" w:rsidRPr="001E3B65" w:rsidTr="0029610A">
        <w:trPr>
          <w:cantSplit/>
          <w:tblHeader/>
        </w:trPr>
        <w:tc>
          <w:tcPr>
            <w:tcW w:w="0" w:type="auto"/>
            <w:gridSpan w:val="2"/>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CB22E2" w:rsidRPr="001E3B65" w:rsidRDefault="0029610A" w:rsidP="005C5EEC">
            <w:pPr>
              <w:spacing w:after="0" w:line="240" w:lineRule="auto"/>
              <w:jc w:val="center"/>
              <w:rPr>
                <w:rFonts w:eastAsia="Times New Roman" w:cs="Tahoma"/>
                <w:b/>
                <w:bCs/>
                <w:i/>
                <w:iCs/>
                <w:sz w:val="20"/>
                <w:szCs w:val="20"/>
              </w:rPr>
            </w:pPr>
            <w:r w:rsidRPr="001E3B65">
              <w:rPr>
                <w:rFonts w:eastAsia="Times New Roman" w:cs="Tahoma"/>
                <w:sz w:val="20"/>
                <w:szCs w:val="20"/>
              </w:rPr>
              <w:br w:type="page"/>
            </w:r>
            <w:r w:rsidR="005C5EEC">
              <w:rPr>
                <w:rFonts w:eastAsia="Times New Roman" w:cs="Tahoma"/>
                <w:b/>
                <w:bCs/>
                <w:i/>
                <w:iCs/>
                <w:sz w:val="20"/>
                <w:szCs w:val="20"/>
              </w:rPr>
              <w:t>Project Personnel</w:t>
            </w:r>
            <w:r w:rsidR="00247DC3" w:rsidRPr="001E3B65">
              <w:rPr>
                <w:rFonts w:eastAsia="Times New Roman" w:cs="Tahoma"/>
                <w:b/>
                <w:bCs/>
                <w:i/>
                <w:iCs/>
                <w:sz w:val="20"/>
                <w:szCs w:val="20"/>
              </w:rPr>
              <w:br/>
            </w:r>
            <w:r w:rsidR="00C4334D" w:rsidRPr="001E3B65">
              <w:rPr>
                <w:rFonts w:eastAsia="Times New Roman" w:cs="Tahoma"/>
                <w:b/>
                <w:bCs/>
                <w:i/>
                <w:iCs/>
                <w:sz w:val="20"/>
                <w:szCs w:val="20"/>
              </w:rPr>
              <w:t>(A</w:t>
            </w:r>
            <w:r w:rsidR="00331298" w:rsidRPr="001E3B65">
              <w:rPr>
                <w:rFonts w:eastAsia="Times New Roman" w:cs="Tahoma"/>
                <w:b/>
                <w:bCs/>
                <w:i/>
                <w:iCs/>
                <w:sz w:val="20"/>
                <w:szCs w:val="20"/>
              </w:rPr>
              <w:t xml:space="preserve">dd more </w:t>
            </w:r>
            <w:r w:rsidR="001265DA">
              <w:rPr>
                <w:rFonts w:eastAsia="Times New Roman" w:cs="Tahoma"/>
                <w:b/>
                <w:bCs/>
                <w:i/>
                <w:iCs/>
                <w:sz w:val="20"/>
                <w:szCs w:val="20"/>
              </w:rPr>
              <w:t>rows</w:t>
            </w:r>
            <w:r w:rsidR="001265DA" w:rsidRPr="001E3B65">
              <w:rPr>
                <w:rFonts w:eastAsia="Times New Roman" w:cs="Tahoma"/>
                <w:b/>
                <w:bCs/>
                <w:i/>
                <w:iCs/>
                <w:sz w:val="20"/>
                <w:szCs w:val="20"/>
              </w:rPr>
              <w:t xml:space="preserve"> </w:t>
            </w:r>
            <w:r w:rsidR="00331298" w:rsidRPr="001E3B65">
              <w:rPr>
                <w:rFonts w:eastAsia="Times New Roman" w:cs="Tahoma"/>
                <w:b/>
                <w:bCs/>
                <w:i/>
                <w:iCs/>
                <w:sz w:val="20"/>
                <w:szCs w:val="20"/>
              </w:rPr>
              <w:t>for each team member)</w:t>
            </w:r>
          </w:p>
        </w:tc>
      </w:tr>
      <w:tr w:rsidR="00C65AED" w:rsidRPr="001E3B65" w:rsidTr="00C80B57">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C65AED" w:rsidRPr="001E3B65" w:rsidRDefault="00C4498A" w:rsidP="00A17405">
            <w:pPr>
              <w:spacing w:after="0" w:line="240" w:lineRule="auto"/>
              <w:rPr>
                <w:rFonts w:eastAsia="Times New Roman" w:cs="Tahoma"/>
                <w:b/>
                <w:bCs/>
                <w:color w:val="111111"/>
                <w:sz w:val="20"/>
                <w:szCs w:val="20"/>
              </w:rPr>
            </w:pPr>
            <w:r>
              <w:rPr>
                <w:rFonts w:eastAsia="Times New Roman" w:cs="Tahoma"/>
                <w:b/>
                <w:bCs/>
                <w:color w:val="111111"/>
                <w:sz w:val="20"/>
                <w:szCs w:val="20"/>
              </w:rPr>
              <w:t xml:space="preserve">Project Leader </w:t>
            </w:r>
            <w:r w:rsidR="00C65AED" w:rsidRPr="001E3B65">
              <w:rPr>
                <w:rFonts w:eastAsia="Times New Roman" w:cs="Tahoma"/>
                <w:b/>
                <w:bCs/>
                <w:color w:val="111111"/>
                <w:sz w:val="20"/>
                <w:szCs w:val="20"/>
              </w:rPr>
              <w:t>Name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C65AED" w:rsidRPr="001E3B65" w:rsidRDefault="00C65AED" w:rsidP="00A17405">
            <w:pPr>
              <w:spacing w:after="0" w:line="240" w:lineRule="auto"/>
              <w:rPr>
                <w:rFonts w:eastAsia="Times New Roman" w:cs="Tahoma"/>
                <w:color w:val="111111"/>
                <w:sz w:val="20"/>
                <w:szCs w:val="20"/>
              </w:rPr>
            </w:pPr>
          </w:p>
        </w:tc>
      </w:tr>
      <w:tr w:rsidR="00C65AED" w:rsidRPr="001E3B65" w:rsidTr="00C80B57">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C65AED" w:rsidRPr="001E3B65" w:rsidRDefault="00C65AED"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Position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C65AED" w:rsidRPr="001E3B65" w:rsidRDefault="00C65AED" w:rsidP="00A17405">
            <w:pPr>
              <w:spacing w:after="0" w:line="240" w:lineRule="auto"/>
              <w:rPr>
                <w:rFonts w:eastAsia="Times New Roman" w:cs="Tahoma"/>
                <w:color w:val="111111"/>
                <w:sz w:val="20"/>
                <w:szCs w:val="20"/>
              </w:rPr>
            </w:pPr>
          </w:p>
        </w:tc>
      </w:tr>
      <w:tr w:rsidR="00A17405" w:rsidRPr="001E3B65" w:rsidTr="00C80B57">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Email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C80B57">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Telephone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C80B57">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Mobile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29610A"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29610A" w:rsidRPr="001E3B65" w:rsidRDefault="00C4498A" w:rsidP="00A17405">
            <w:pPr>
              <w:spacing w:after="0" w:line="240" w:lineRule="auto"/>
              <w:rPr>
                <w:rFonts w:eastAsia="Times New Roman" w:cs="Tahoma"/>
                <w:b/>
                <w:bCs/>
                <w:color w:val="111111"/>
                <w:sz w:val="20"/>
                <w:szCs w:val="20"/>
              </w:rPr>
            </w:pPr>
            <w:r>
              <w:rPr>
                <w:rFonts w:eastAsia="Times New Roman" w:cs="Tahoma"/>
                <w:b/>
                <w:bCs/>
                <w:color w:val="111111"/>
                <w:sz w:val="20"/>
                <w:szCs w:val="20"/>
              </w:rPr>
              <w:t xml:space="preserve">Project Administrator </w:t>
            </w:r>
            <w:r w:rsidR="0029610A" w:rsidRPr="001E3B65">
              <w:rPr>
                <w:rFonts w:eastAsia="Times New Roman" w:cs="Tahoma"/>
                <w:b/>
                <w:bCs/>
                <w:color w:val="111111"/>
                <w:sz w:val="20"/>
                <w:szCs w:val="20"/>
              </w:rPr>
              <w:t>Name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29610A" w:rsidRPr="001E3B65" w:rsidRDefault="0029610A" w:rsidP="00A17405">
            <w:pPr>
              <w:spacing w:after="0" w:line="240" w:lineRule="auto"/>
              <w:rPr>
                <w:rFonts w:eastAsia="Times New Roman" w:cs="Tahoma"/>
                <w:color w:val="111111"/>
                <w:sz w:val="20"/>
                <w:szCs w:val="20"/>
              </w:rPr>
            </w:pPr>
          </w:p>
        </w:tc>
      </w:tr>
      <w:tr w:rsidR="0029610A"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29610A" w:rsidRPr="001E3B65" w:rsidRDefault="0029610A"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Position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29610A" w:rsidRPr="001E3B65" w:rsidRDefault="0029610A"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lastRenderedPageBreak/>
              <w:t xml:space="preserve">Email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Telephone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Mobile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Name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Position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Email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Telephone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Mobile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Name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Position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Email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Telephone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r w:rsidR="00A17405"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615931">
            <w:pPr>
              <w:spacing w:after="0" w:line="240" w:lineRule="auto"/>
              <w:rPr>
                <w:rFonts w:eastAsia="Times New Roman" w:cs="Tahoma"/>
                <w:b/>
                <w:bCs/>
                <w:color w:val="111111"/>
                <w:sz w:val="20"/>
                <w:szCs w:val="20"/>
              </w:rPr>
            </w:pPr>
            <w:r w:rsidRPr="001E3B65">
              <w:rPr>
                <w:rFonts w:eastAsia="Times New Roman" w:cs="Tahoma"/>
                <w:b/>
                <w:bCs/>
                <w:color w:val="111111"/>
                <w:sz w:val="20"/>
                <w:szCs w:val="20"/>
              </w:rPr>
              <w:t xml:space="preserve">Mobile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A17405" w:rsidRPr="001E3B65" w:rsidRDefault="00A17405" w:rsidP="00A17405">
            <w:pPr>
              <w:spacing w:after="0" w:line="240" w:lineRule="auto"/>
              <w:rPr>
                <w:rFonts w:eastAsia="Times New Roman" w:cs="Tahoma"/>
                <w:color w:val="111111"/>
                <w:sz w:val="20"/>
                <w:szCs w:val="20"/>
              </w:rPr>
            </w:pPr>
          </w:p>
        </w:tc>
      </w:tr>
    </w:tbl>
    <w:p w:rsidR="00C65AED" w:rsidRPr="001E3B65" w:rsidRDefault="00C65AED" w:rsidP="00A17405">
      <w:pPr>
        <w:spacing w:after="0" w:line="240" w:lineRule="auto"/>
        <w:rPr>
          <w:rFonts w:eastAsia="Times New Roman" w:cs="Tahoma"/>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1784"/>
        <w:gridCol w:w="7136"/>
      </w:tblGrid>
      <w:tr w:rsidR="0029610A" w:rsidRPr="001E3B65" w:rsidTr="0029610A">
        <w:trPr>
          <w:cantSplit/>
          <w:tblHeader/>
        </w:trPr>
        <w:tc>
          <w:tcPr>
            <w:tcW w:w="0" w:type="auto"/>
            <w:gridSpan w:val="2"/>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CB22E2" w:rsidRPr="001E3B65" w:rsidRDefault="0029610A" w:rsidP="00A17405">
            <w:pPr>
              <w:spacing w:after="0" w:line="240" w:lineRule="auto"/>
              <w:jc w:val="center"/>
              <w:rPr>
                <w:rFonts w:eastAsia="Times New Roman" w:cs="Tahoma"/>
                <w:b/>
                <w:bCs/>
                <w:i/>
                <w:iCs/>
                <w:color w:val="333333"/>
                <w:sz w:val="20"/>
                <w:szCs w:val="20"/>
              </w:rPr>
            </w:pPr>
            <w:r w:rsidRPr="001E3B65">
              <w:rPr>
                <w:rFonts w:eastAsia="Times New Roman" w:cs="Tahoma"/>
                <w:b/>
                <w:bCs/>
                <w:i/>
                <w:iCs/>
                <w:color w:val="333333"/>
                <w:sz w:val="20"/>
                <w:szCs w:val="20"/>
              </w:rPr>
              <w:t>Sub-Contracting</w:t>
            </w:r>
            <w:r w:rsidR="00247DC3" w:rsidRPr="001E3B65">
              <w:rPr>
                <w:rFonts w:eastAsia="Times New Roman" w:cs="Tahoma"/>
                <w:b/>
                <w:bCs/>
                <w:i/>
                <w:iCs/>
                <w:color w:val="333333"/>
                <w:sz w:val="20"/>
                <w:szCs w:val="20"/>
              </w:rPr>
              <w:br/>
            </w:r>
            <w:r w:rsidR="00247DC3" w:rsidRPr="001E3B65">
              <w:rPr>
                <w:rFonts w:eastAsia="Times New Roman" w:cs="Tahoma"/>
                <w:b/>
                <w:bCs/>
                <w:i/>
                <w:iCs/>
                <w:sz w:val="20"/>
                <w:szCs w:val="20"/>
              </w:rPr>
              <w:t>(</w:t>
            </w:r>
            <w:r w:rsidR="00C4334D" w:rsidRPr="001E3B65">
              <w:rPr>
                <w:rFonts w:eastAsia="Times New Roman" w:cs="Tahoma"/>
                <w:b/>
                <w:bCs/>
                <w:i/>
                <w:iCs/>
                <w:sz w:val="20"/>
                <w:szCs w:val="20"/>
              </w:rPr>
              <w:t>A</w:t>
            </w:r>
            <w:r w:rsidR="00247DC3" w:rsidRPr="001E3B65">
              <w:rPr>
                <w:rFonts w:eastAsia="Times New Roman" w:cs="Tahoma"/>
                <w:b/>
                <w:bCs/>
                <w:i/>
                <w:iCs/>
                <w:sz w:val="20"/>
                <w:szCs w:val="20"/>
              </w:rPr>
              <w:t xml:space="preserve">dd more </w:t>
            </w:r>
            <w:r w:rsidR="001265DA">
              <w:rPr>
                <w:rFonts w:eastAsia="Times New Roman" w:cs="Tahoma"/>
                <w:b/>
                <w:bCs/>
                <w:i/>
                <w:iCs/>
                <w:sz w:val="20"/>
                <w:szCs w:val="20"/>
              </w:rPr>
              <w:t>rows</w:t>
            </w:r>
            <w:r w:rsidR="001265DA" w:rsidRPr="001E3B65">
              <w:rPr>
                <w:rFonts w:eastAsia="Times New Roman" w:cs="Tahoma"/>
                <w:b/>
                <w:bCs/>
                <w:i/>
                <w:iCs/>
                <w:sz w:val="20"/>
                <w:szCs w:val="20"/>
              </w:rPr>
              <w:t xml:space="preserve"> </w:t>
            </w:r>
            <w:r w:rsidR="00247DC3" w:rsidRPr="001E3B65">
              <w:rPr>
                <w:rFonts w:eastAsia="Times New Roman" w:cs="Tahoma"/>
                <w:b/>
                <w:bCs/>
                <w:i/>
                <w:iCs/>
                <w:sz w:val="20"/>
                <w:szCs w:val="20"/>
              </w:rPr>
              <w:t>for each sub-contractor)</w:t>
            </w:r>
          </w:p>
        </w:tc>
      </w:tr>
      <w:tr w:rsidR="0029610A" w:rsidRPr="001E3B65" w:rsidTr="00C65AED">
        <w:trPr>
          <w:cantSplit/>
          <w:tblHeader/>
        </w:trPr>
        <w:tc>
          <w:tcPr>
            <w:tcW w:w="1000" w:type="pct"/>
            <w:tcBorders>
              <w:top w:val="single" w:sz="6" w:space="0" w:color="666666"/>
              <w:left w:val="single" w:sz="6" w:space="0" w:color="666666"/>
              <w:bottom w:val="single" w:sz="4" w:space="0" w:color="auto"/>
              <w:right w:val="single" w:sz="6" w:space="0" w:color="666666"/>
            </w:tcBorders>
            <w:shd w:val="clear" w:color="auto" w:fill="FFFFFF"/>
            <w:tcMar>
              <w:top w:w="106" w:type="dxa"/>
              <w:left w:w="24" w:type="dxa"/>
              <w:bottom w:w="106" w:type="dxa"/>
              <w:right w:w="24" w:type="dxa"/>
            </w:tcMar>
            <w:hideMark/>
          </w:tcPr>
          <w:p w:rsidR="0029610A" w:rsidRPr="001E3B65" w:rsidRDefault="0029610A" w:rsidP="00A17405">
            <w:pPr>
              <w:spacing w:after="0" w:line="240" w:lineRule="auto"/>
              <w:rPr>
                <w:rFonts w:eastAsia="Times New Roman" w:cs="Tahoma"/>
                <w:b/>
                <w:bCs/>
                <w:iCs/>
                <w:sz w:val="20"/>
                <w:szCs w:val="20"/>
              </w:rPr>
            </w:pPr>
            <w:r w:rsidRPr="001E3B65">
              <w:rPr>
                <w:rFonts w:eastAsia="Times New Roman" w:cs="Tahoma"/>
                <w:b/>
                <w:bCs/>
                <w:color w:val="111111"/>
                <w:sz w:val="20"/>
                <w:szCs w:val="20"/>
              </w:rPr>
              <w:t>Resource Name</w:t>
            </w:r>
          </w:p>
        </w:tc>
        <w:tc>
          <w:tcPr>
            <w:tcW w:w="0" w:type="auto"/>
            <w:tcBorders>
              <w:top w:val="single" w:sz="6" w:space="0" w:color="666666"/>
              <w:left w:val="single" w:sz="6" w:space="0" w:color="666666"/>
              <w:bottom w:val="single" w:sz="4" w:space="0" w:color="auto"/>
              <w:right w:val="single" w:sz="6" w:space="0" w:color="666666"/>
            </w:tcBorders>
            <w:shd w:val="clear" w:color="auto" w:fill="FFFFFF"/>
            <w:tcMar>
              <w:top w:w="106" w:type="dxa"/>
              <w:left w:w="24" w:type="dxa"/>
              <w:bottom w:w="106" w:type="dxa"/>
              <w:right w:w="24" w:type="dxa"/>
            </w:tcMar>
            <w:hideMark/>
          </w:tcPr>
          <w:p w:rsidR="0029610A" w:rsidRPr="001E3B65" w:rsidRDefault="0029610A" w:rsidP="00A17405">
            <w:pPr>
              <w:spacing w:after="0" w:line="240" w:lineRule="auto"/>
              <w:rPr>
                <w:rFonts w:eastAsia="Times New Roman" w:cs="Tahoma"/>
                <w:bCs/>
                <w:iCs/>
                <w:color w:val="333333"/>
                <w:sz w:val="20"/>
                <w:szCs w:val="20"/>
              </w:rPr>
            </w:pPr>
          </w:p>
        </w:tc>
      </w:tr>
      <w:tr w:rsidR="00C65AED" w:rsidRPr="001E3B65" w:rsidTr="00C80B57">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C65AED" w:rsidRPr="001E3B65" w:rsidRDefault="00C65AED"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Company Name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C65AED" w:rsidRPr="001E3B65" w:rsidRDefault="00C65AED" w:rsidP="00A17405">
            <w:pPr>
              <w:spacing w:after="0" w:line="240" w:lineRule="auto"/>
              <w:rPr>
                <w:rFonts w:eastAsia="Times New Roman" w:cs="Tahoma"/>
                <w:color w:val="111111"/>
                <w:sz w:val="20"/>
                <w:szCs w:val="20"/>
              </w:rPr>
            </w:pPr>
          </w:p>
        </w:tc>
      </w:tr>
      <w:tr w:rsidR="0029610A"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29610A" w:rsidRPr="001E3B65" w:rsidRDefault="0029610A"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Address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29610A" w:rsidRPr="001E3B65" w:rsidRDefault="0029610A" w:rsidP="00A17405">
            <w:pPr>
              <w:spacing w:after="0" w:line="240" w:lineRule="auto"/>
              <w:rPr>
                <w:rFonts w:eastAsia="Times New Roman" w:cs="Tahoma"/>
                <w:color w:val="111111"/>
                <w:sz w:val="20"/>
                <w:szCs w:val="20"/>
              </w:rPr>
            </w:pPr>
          </w:p>
        </w:tc>
      </w:tr>
      <w:tr w:rsidR="0029610A" w:rsidRPr="001E3B65" w:rsidTr="0029610A">
        <w:trPr>
          <w:cantSplit/>
        </w:trPr>
        <w:tc>
          <w:tcPr>
            <w:tcW w:w="1000" w:type="pct"/>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29610A" w:rsidRPr="001E3B65" w:rsidRDefault="0029610A" w:rsidP="00A17405">
            <w:pPr>
              <w:spacing w:after="0" w:line="240" w:lineRule="auto"/>
              <w:rPr>
                <w:rFonts w:eastAsia="Times New Roman" w:cs="Tahoma"/>
                <w:b/>
                <w:bCs/>
                <w:color w:val="111111"/>
                <w:sz w:val="20"/>
                <w:szCs w:val="20"/>
              </w:rPr>
            </w:pPr>
            <w:r w:rsidRPr="001E3B65">
              <w:rPr>
                <w:rFonts w:eastAsia="Times New Roman" w:cs="Tahoma"/>
                <w:b/>
                <w:bCs/>
                <w:color w:val="111111"/>
                <w:sz w:val="20"/>
                <w:szCs w:val="20"/>
              </w:rPr>
              <w:t>ABN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3" w:type="dxa"/>
              <w:left w:w="72" w:type="dxa"/>
              <w:bottom w:w="43" w:type="dxa"/>
              <w:right w:w="72" w:type="dxa"/>
            </w:tcMar>
          </w:tcPr>
          <w:p w:rsidR="0029610A" w:rsidRPr="001E3B65" w:rsidRDefault="0029610A" w:rsidP="00A17405">
            <w:pPr>
              <w:spacing w:after="0" w:line="240" w:lineRule="auto"/>
              <w:rPr>
                <w:rFonts w:eastAsia="Times New Roman" w:cs="Tahoma"/>
                <w:color w:val="111111"/>
                <w:sz w:val="20"/>
                <w:szCs w:val="20"/>
              </w:rPr>
            </w:pPr>
          </w:p>
        </w:tc>
      </w:tr>
    </w:tbl>
    <w:p w:rsidR="00FF64EF" w:rsidRPr="001E3B65" w:rsidRDefault="00FF64EF" w:rsidP="00C65AED">
      <w:pPr>
        <w:rPr>
          <w:rFonts w:eastAsia="Times New Roman" w:cs="Tahoma"/>
          <w:b/>
          <w:bCs/>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20"/>
      </w:tblGrid>
      <w:tr w:rsidR="00FF64EF" w:rsidRPr="00575683" w:rsidTr="00D00F20">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FF64EF" w:rsidRPr="00575683" w:rsidRDefault="00FF64EF" w:rsidP="00D00F20">
            <w:pPr>
              <w:spacing w:after="0" w:line="240" w:lineRule="auto"/>
              <w:jc w:val="center"/>
              <w:rPr>
                <w:rFonts w:eastAsia="Times New Roman" w:cs="Tahoma"/>
                <w:b/>
                <w:bCs/>
                <w:i/>
                <w:iCs/>
                <w:color w:val="000000" w:themeColor="text1"/>
                <w:sz w:val="20"/>
                <w:szCs w:val="20"/>
              </w:rPr>
            </w:pPr>
            <w:r w:rsidRPr="00FF64EF">
              <w:rPr>
                <w:rFonts w:eastAsia="Times New Roman" w:cs="Tahoma"/>
                <w:b/>
                <w:bCs/>
                <w:i/>
                <w:iCs/>
                <w:color w:val="000000" w:themeColor="text1"/>
                <w:sz w:val="20"/>
                <w:szCs w:val="20"/>
              </w:rPr>
              <w:t>Confidentiality</w:t>
            </w:r>
          </w:p>
        </w:tc>
      </w:tr>
    </w:tbl>
    <w:p w:rsidR="00FF64EF" w:rsidRDefault="00FF64EF" w:rsidP="00FF64EF">
      <w:pPr>
        <w:spacing w:after="0" w:line="240" w:lineRule="auto"/>
        <w:textAlignment w:val="top"/>
        <w:rPr>
          <w:rFonts w:eastAsia="Times New Roman" w:cs="Tahoma"/>
          <w:b/>
          <w:bCs/>
          <w:color w:val="000000" w:themeColor="text1"/>
          <w:sz w:val="20"/>
          <w:szCs w:val="20"/>
        </w:rPr>
      </w:pPr>
    </w:p>
    <w:tbl>
      <w:tblPr>
        <w:tblW w:w="495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1785"/>
        <w:gridCol w:w="7141"/>
      </w:tblGrid>
      <w:tr w:rsidR="00AC6665" w:rsidRPr="00AC6665" w:rsidTr="00257A2B">
        <w:trPr>
          <w:cantSplit/>
        </w:trPr>
        <w:tc>
          <w:tcPr>
            <w:tcW w:w="1000" w:type="pct"/>
            <w:shd w:val="clear" w:color="auto" w:fill="FFFFFF"/>
            <w:tcMar>
              <w:top w:w="43" w:type="dxa"/>
              <w:left w:w="72" w:type="dxa"/>
              <w:bottom w:w="43" w:type="dxa"/>
              <w:right w:w="72" w:type="dxa"/>
            </w:tcMar>
            <w:hideMark/>
          </w:tcPr>
          <w:p w:rsidR="00AC6665" w:rsidRPr="00AC6665" w:rsidRDefault="00AC6665" w:rsidP="00AC6665">
            <w:pPr>
              <w:spacing w:after="0" w:line="240" w:lineRule="auto"/>
              <w:textAlignment w:val="top"/>
              <w:rPr>
                <w:rFonts w:eastAsia="Times New Roman" w:cs="Tahoma"/>
                <w:b/>
                <w:bCs/>
                <w:color w:val="000000" w:themeColor="text1"/>
                <w:sz w:val="20"/>
                <w:szCs w:val="20"/>
              </w:rPr>
            </w:pPr>
            <w:r w:rsidRPr="00AC6665">
              <w:rPr>
                <w:rFonts w:eastAsia="Times New Roman" w:cs="Tahoma"/>
                <w:b/>
                <w:bCs/>
                <w:color w:val="000000" w:themeColor="text1"/>
                <w:sz w:val="20"/>
                <w:szCs w:val="20"/>
              </w:rPr>
              <w:t>Is the Project Confidential?</w:t>
            </w:r>
          </w:p>
        </w:tc>
        <w:tc>
          <w:tcPr>
            <w:tcW w:w="0" w:type="auto"/>
            <w:shd w:val="clear" w:color="auto" w:fill="FFFFFF"/>
            <w:tcMar>
              <w:top w:w="43" w:type="dxa"/>
              <w:left w:w="72" w:type="dxa"/>
              <w:bottom w:w="43" w:type="dxa"/>
              <w:right w:w="72" w:type="dxa"/>
            </w:tcMar>
            <w:hideMark/>
          </w:tcPr>
          <w:p w:rsidR="00AC6665" w:rsidRPr="00AC6665" w:rsidRDefault="0027142C" w:rsidP="00AC6665">
            <w:pPr>
              <w:spacing w:after="0" w:line="240" w:lineRule="auto"/>
              <w:textAlignment w:val="top"/>
              <w:rPr>
                <w:rFonts w:eastAsia="Times New Roman" w:cs="Tahoma"/>
                <w:b/>
                <w:bCs/>
                <w:color w:val="000000" w:themeColor="text1"/>
                <w:sz w:val="20"/>
                <w:szCs w:val="20"/>
              </w:rPr>
            </w:pPr>
            <w:r>
              <w:rPr>
                <w:rFonts w:eastAsia="Times New Roman" w:cs="Tahoma"/>
                <w:b/>
                <w:bCs/>
                <w:color w:val="000000" w:themeColor="text1"/>
                <w:sz w:val="20"/>
                <w:szCs w:val="20"/>
              </w:rPr>
              <w:t>Yes/No</w:t>
            </w:r>
          </w:p>
        </w:tc>
      </w:tr>
      <w:tr w:rsidR="00AC6665" w:rsidRPr="00AC6665" w:rsidTr="00257A2B">
        <w:trPr>
          <w:cantSplit/>
        </w:trPr>
        <w:tc>
          <w:tcPr>
            <w:tcW w:w="1000" w:type="pct"/>
            <w:shd w:val="clear" w:color="auto" w:fill="FFFFFF"/>
            <w:tcMar>
              <w:top w:w="43" w:type="dxa"/>
              <w:left w:w="72" w:type="dxa"/>
              <w:bottom w:w="43" w:type="dxa"/>
              <w:right w:w="72" w:type="dxa"/>
            </w:tcMar>
            <w:hideMark/>
          </w:tcPr>
          <w:p w:rsidR="00AC6665" w:rsidRPr="00AC6665" w:rsidRDefault="00AC6665" w:rsidP="00AC6665">
            <w:pPr>
              <w:spacing w:after="0" w:line="240" w:lineRule="auto"/>
              <w:textAlignment w:val="top"/>
              <w:rPr>
                <w:rFonts w:eastAsia="Times New Roman" w:cs="Tahoma"/>
                <w:b/>
                <w:bCs/>
                <w:color w:val="000000" w:themeColor="text1"/>
                <w:sz w:val="20"/>
                <w:szCs w:val="20"/>
              </w:rPr>
            </w:pPr>
            <w:r w:rsidRPr="00AC6665">
              <w:rPr>
                <w:rFonts w:eastAsia="Times New Roman" w:cs="Tahoma"/>
                <w:b/>
                <w:bCs/>
                <w:color w:val="000000" w:themeColor="text1"/>
                <w:sz w:val="20"/>
                <w:szCs w:val="20"/>
              </w:rPr>
              <w:t>Reason</w:t>
            </w:r>
          </w:p>
        </w:tc>
        <w:tc>
          <w:tcPr>
            <w:tcW w:w="0" w:type="auto"/>
            <w:shd w:val="clear" w:color="auto" w:fill="FFFFFF"/>
            <w:tcMar>
              <w:top w:w="43" w:type="dxa"/>
              <w:left w:w="72" w:type="dxa"/>
              <w:bottom w:w="43" w:type="dxa"/>
              <w:right w:w="72" w:type="dxa"/>
            </w:tcMar>
            <w:hideMark/>
          </w:tcPr>
          <w:p w:rsidR="00AC6665" w:rsidRPr="00AC6665" w:rsidRDefault="00AC6665" w:rsidP="00AC6665">
            <w:pPr>
              <w:spacing w:after="0" w:line="240" w:lineRule="auto"/>
              <w:textAlignment w:val="top"/>
              <w:rPr>
                <w:rFonts w:eastAsia="Times New Roman" w:cs="Tahoma"/>
                <w:b/>
                <w:bCs/>
                <w:color w:val="000000" w:themeColor="text1"/>
                <w:sz w:val="20"/>
                <w:szCs w:val="20"/>
              </w:rPr>
            </w:pPr>
          </w:p>
        </w:tc>
      </w:tr>
      <w:tr w:rsidR="00AC6665" w:rsidRPr="00AC6665" w:rsidTr="00257A2B">
        <w:trPr>
          <w:cantSplit/>
        </w:trPr>
        <w:tc>
          <w:tcPr>
            <w:tcW w:w="1000" w:type="pct"/>
            <w:shd w:val="clear" w:color="auto" w:fill="FFFFFF"/>
            <w:tcMar>
              <w:top w:w="43" w:type="dxa"/>
              <w:left w:w="72" w:type="dxa"/>
              <w:bottom w:w="43" w:type="dxa"/>
              <w:right w:w="72" w:type="dxa"/>
            </w:tcMar>
            <w:hideMark/>
          </w:tcPr>
          <w:p w:rsidR="00AC6665" w:rsidRPr="00AC6665" w:rsidRDefault="00AC6665" w:rsidP="00AC6665">
            <w:pPr>
              <w:spacing w:after="0" w:line="240" w:lineRule="auto"/>
              <w:textAlignment w:val="top"/>
              <w:rPr>
                <w:rFonts w:eastAsia="Times New Roman" w:cs="Tahoma"/>
                <w:b/>
                <w:bCs/>
                <w:color w:val="000000" w:themeColor="text1"/>
                <w:sz w:val="20"/>
                <w:szCs w:val="20"/>
              </w:rPr>
            </w:pPr>
            <w:r w:rsidRPr="00AC6665">
              <w:rPr>
                <w:rFonts w:eastAsia="Times New Roman" w:cs="Tahoma"/>
                <w:b/>
                <w:bCs/>
                <w:color w:val="000000" w:themeColor="text1"/>
                <w:sz w:val="20"/>
                <w:szCs w:val="20"/>
              </w:rPr>
              <w:t>Start Date</w:t>
            </w:r>
          </w:p>
        </w:tc>
        <w:tc>
          <w:tcPr>
            <w:tcW w:w="0" w:type="auto"/>
            <w:shd w:val="clear" w:color="auto" w:fill="FFFFFF"/>
            <w:tcMar>
              <w:top w:w="43" w:type="dxa"/>
              <w:left w:w="72" w:type="dxa"/>
              <w:bottom w:w="43" w:type="dxa"/>
              <w:right w:w="72" w:type="dxa"/>
            </w:tcMar>
            <w:hideMark/>
          </w:tcPr>
          <w:p w:rsidR="00AC6665" w:rsidRPr="00AC6665" w:rsidRDefault="00AC6665" w:rsidP="00AC6665">
            <w:pPr>
              <w:spacing w:after="0" w:line="240" w:lineRule="auto"/>
              <w:textAlignment w:val="top"/>
              <w:rPr>
                <w:rFonts w:eastAsia="Times New Roman" w:cs="Tahoma"/>
                <w:b/>
                <w:bCs/>
                <w:color w:val="000000" w:themeColor="text1"/>
                <w:sz w:val="20"/>
                <w:szCs w:val="20"/>
              </w:rPr>
            </w:pPr>
          </w:p>
        </w:tc>
      </w:tr>
      <w:tr w:rsidR="00AC6665" w:rsidRPr="00AC6665" w:rsidTr="00257A2B">
        <w:trPr>
          <w:cantSplit/>
        </w:trPr>
        <w:tc>
          <w:tcPr>
            <w:tcW w:w="1000" w:type="pct"/>
            <w:shd w:val="clear" w:color="auto" w:fill="FFFFFF"/>
            <w:tcMar>
              <w:top w:w="43" w:type="dxa"/>
              <w:left w:w="72" w:type="dxa"/>
              <w:bottom w:w="43" w:type="dxa"/>
              <w:right w:w="72" w:type="dxa"/>
            </w:tcMar>
            <w:hideMark/>
          </w:tcPr>
          <w:p w:rsidR="00AC6665" w:rsidRPr="00AC6665" w:rsidRDefault="00AC6665" w:rsidP="00AC6665">
            <w:pPr>
              <w:spacing w:after="0" w:line="240" w:lineRule="auto"/>
              <w:textAlignment w:val="top"/>
              <w:rPr>
                <w:rFonts w:eastAsia="Times New Roman" w:cs="Tahoma"/>
                <w:b/>
                <w:bCs/>
                <w:color w:val="000000" w:themeColor="text1"/>
                <w:sz w:val="20"/>
                <w:szCs w:val="20"/>
              </w:rPr>
            </w:pPr>
            <w:r w:rsidRPr="00AC6665">
              <w:rPr>
                <w:rFonts w:eastAsia="Times New Roman" w:cs="Tahoma"/>
                <w:b/>
                <w:bCs/>
                <w:color w:val="000000" w:themeColor="text1"/>
                <w:sz w:val="20"/>
                <w:szCs w:val="20"/>
              </w:rPr>
              <w:t>End Date</w:t>
            </w:r>
          </w:p>
        </w:tc>
        <w:tc>
          <w:tcPr>
            <w:tcW w:w="0" w:type="auto"/>
            <w:shd w:val="clear" w:color="auto" w:fill="FFFFFF"/>
            <w:tcMar>
              <w:top w:w="43" w:type="dxa"/>
              <w:left w:w="72" w:type="dxa"/>
              <w:bottom w:w="43" w:type="dxa"/>
              <w:right w:w="72" w:type="dxa"/>
            </w:tcMar>
            <w:hideMark/>
          </w:tcPr>
          <w:p w:rsidR="00AC6665" w:rsidRPr="00AC6665" w:rsidRDefault="00AC6665" w:rsidP="00AC6665">
            <w:pPr>
              <w:spacing w:after="0" w:line="240" w:lineRule="auto"/>
              <w:textAlignment w:val="top"/>
              <w:rPr>
                <w:rFonts w:eastAsia="Times New Roman" w:cs="Tahoma"/>
                <w:b/>
                <w:bCs/>
                <w:color w:val="000000" w:themeColor="text1"/>
                <w:sz w:val="20"/>
                <w:szCs w:val="20"/>
              </w:rPr>
            </w:pPr>
          </w:p>
        </w:tc>
      </w:tr>
    </w:tbl>
    <w:p w:rsidR="00AC6665" w:rsidRPr="008C076C" w:rsidRDefault="00AC6665" w:rsidP="00FF64EF">
      <w:pPr>
        <w:spacing w:after="0" w:line="240" w:lineRule="auto"/>
        <w:textAlignment w:val="top"/>
        <w:rPr>
          <w:rFonts w:eastAsia="Times New Roman" w:cs="Tahoma"/>
          <w:b/>
          <w:bCs/>
          <w:color w:val="000000" w:themeColor="text1"/>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20"/>
      </w:tblGrid>
      <w:tr w:rsidR="00AC6665" w:rsidRPr="001E3B65" w:rsidTr="00AC6665">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AC6665" w:rsidRPr="0000647B" w:rsidRDefault="00AC6665" w:rsidP="00D00F20">
            <w:pPr>
              <w:spacing w:after="0" w:line="240" w:lineRule="auto"/>
              <w:jc w:val="center"/>
              <w:rPr>
                <w:rFonts w:eastAsia="Times New Roman" w:cs="Tahoma"/>
                <w:b/>
                <w:bCs/>
                <w:i/>
                <w:iCs/>
                <w:color w:val="000000" w:themeColor="text1"/>
                <w:sz w:val="20"/>
                <w:szCs w:val="20"/>
              </w:rPr>
            </w:pPr>
            <w:r w:rsidRPr="00575683">
              <w:rPr>
                <w:rFonts w:eastAsia="Times New Roman" w:cs="Tahoma"/>
                <w:b/>
                <w:bCs/>
                <w:i/>
                <w:iCs/>
                <w:color w:val="000000" w:themeColor="text1"/>
                <w:sz w:val="20"/>
                <w:szCs w:val="20"/>
              </w:rPr>
              <w:t>Summary</w:t>
            </w:r>
            <w:r w:rsidRPr="00AC6665">
              <w:rPr>
                <w:rFonts w:eastAsia="Times New Roman" w:cs="Tahoma"/>
                <w:b/>
                <w:bCs/>
                <w:i/>
                <w:iCs/>
                <w:color w:val="000000" w:themeColor="text1"/>
                <w:sz w:val="20"/>
                <w:szCs w:val="20"/>
              </w:rPr>
              <w:t xml:space="preserve">    </w:t>
            </w:r>
          </w:p>
        </w:tc>
      </w:tr>
    </w:tbl>
    <w:p w:rsidR="007F3FB2" w:rsidRDefault="0079232C" w:rsidP="007F3FB2">
      <w:pPr>
        <w:spacing w:after="0" w:line="240" w:lineRule="auto"/>
        <w:textAlignment w:val="top"/>
        <w:rPr>
          <w:rFonts w:eastAsia="Times New Roman" w:cs="Tahoma"/>
          <w:b/>
          <w:bCs/>
          <w:sz w:val="20"/>
          <w:szCs w:val="20"/>
        </w:rPr>
      </w:pPr>
      <w:r>
        <w:rPr>
          <w:rFonts w:eastAsia="Times New Roman" w:cs="Tahoma"/>
          <w:b/>
          <w:bCs/>
          <w:sz w:val="20"/>
          <w:szCs w:val="20"/>
        </w:rPr>
        <w:t xml:space="preserve"> </w:t>
      </w:r>
    </w:p>
    <w:p w:rsidR="0079232C" w:rsidRPr="008D565B" w:rsidRDefault="0079232C" w:rsidP="007F3FB2">
      <w:pPr>
        <w:spacing w:after="0" w:line="240" w:lineRule="auto"/>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[Provide a plain English non-confidential description of the project. This summary should be able to standalone</w:t>
      </w:r>
      <w:r w:rsidR="008D565B" w:rsidRPr="008D565B">
        <w:rPr>
          <w:rFonts w:eastAsia="Times New Roman" w:cs="Tahoma"/>
          <w:bCs/>
          <w:color w:val="808080" w:themeColor="background1" w:themeShade="80"/>
          <w:sz w:val="20"/>
          <w:szCs w:val="20"/>
        </w:rPr>
        <w:t xml:space="preserve"> as a communication piece about the project. The summary should contain:</w:t>
      </w:r>
    </w:p>
    <w:p w:rsidR="008D565B" w:rsidRPr="008D565B" w:rsidRDefault="008D565B" w:rsidP="008D565B">
      <w:pPr>
        <w:pStyle w:val="ListParagraph"/>
        <w:numPr>
          <w:ilvl w:val="0"/>
          <w:numId w:val="18"/>
        </w:numPr>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Overall objective of the project</w:t>
      </w:r>
    </w:p>
    <w:p w:rsidR="008D565B" w:rsidRPr="008D565B" w:rsidRDefault="008D565B" w:rsidP="008D565B">
      <w:pPr>
        <w:pStyle w:val="ListParagraph"/>
        <w:numPr>
          <w:ilvl w:val="0"/>
          <w:numId w:val="18"/>
        </w:numPr>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Background statement to describe and quantify the opportunity or issue to be addressed</w:t>
      </w:r>
    </w:p>
    <w:p w:rsidR="008D565B" w:rsidRPr="008D565B" w:rsidRDefault="008D565B" w:rsidP="008D565B">
      <w:pPr>
        <w:pStyle w:val="ListParagraph"/>
        <w:numPr>
          <w:ilvl w:val="0"/>
          <w:numId w:val="18"/>
        </w:numPr>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An outcome statement – [intended result] for [target group] through [actions]</w:t>
      </w:r>
    </w:p>
    <w:p w:rsidR="008D565B" w:rsidRPr="008D565B" w:rsidRDefault="00831E2D" w:rsidP="008D565B">
      <w:pPr>
        <w:pStyle w:val="ListParagraph"/>
        <w:numPr>
          <w:ilvl w:val="0"/>
          <w:numId w:val="18"/>
        </w:numPr>
        <w:textAlignment w:val="top"/>
        <w:rPr>
          <w:rFonts w:eastAsia="Times New Roman" w:cs="Tahoma"/>
          <w:bCs/>
          <w:color w:val="808080" w:themeColor="background1" w:themeShade="80"/>
          <w:sz w:val="20"/>
          <w:szCs w:val="20"/>
        </w:rPr>
      </w:pPr>
      <w:r>
        <w:rPr>
          <w:rFonts w:eastAsia="Times New Roman" w:cs="Tahoma"/>
          <w:bCs/>
          <w:color w:val="808080" w:themeColor="background1" w:themeShade="80"/>
          <w:sz w:val="20"/>
          <w:szCs w:val="20"/>
        </w:rPr>
        <w:t xml:space="preserve">Details on which aspects of the </w:t>
      </w:r>
      <w:r w:rsidR="008D565B" w:rsidRPr="008D565B">
        <w:rPr>
          <w:rFonts w:eastAsia="Times New Roman" w:cs="Tahoma"/>
          <w:bCs/>
          <w:color w:val="808080" w:themeColor="background1" w:themeShade="80"/>
          <w:sz w:val="20"/>
          <w:szCs w:val="20"/>
        </w:rPr>
        <w:t>program outcome (as per the relevant industry</w:t>
      </w:r>
      <w:r w:rsidR="004C40F7">
        <w:rPr>
          <w:rFonts w:eastAsia="Times New Roman" w:cs="Tahoma"/>
          <w:bCs/>
          <w:color w:val="808080" w:themeColor="background1" w:themeShade="80"/>
          <w:sz w:val="20"/>
          <w:szCs w:val="20"/>
        </w:rPr>
        <w:t>/fund</w:t>
      </w:r>
      <w:r w:rsidR="008D565B" w:rsidRPr="008D565B">
        <w:rPr>
          <w:rFonts w:eastAsia="Times New Roman" w:cs="Tahoma"/>
          <w:bCs/>
          <w:color w:val="808080" w:themeColor="background1" w:themeShade="80"/>
          <w:sz w:val="20"/>
          <w:szCs w:val="20"/>
        </w:rPr>
        <w:t xml:space="preserve"> Strategic Investment Plan) the project will contribute to]</w:t>
      </w:r>
    </w:p>
    <w:p w:rsidR="007F3FB2" w:rsidRPr="001E3B65" w:rsidRDefault="007F3FB2" w:rsidP="007F3FB2">
      <w:pPr>
        <w:spacing w:after="0" w:line="240" w:lineRule="auto"/>
        <w:textAlignment w:val="top"/>
        <w:rPr>
          <w:rFonts w:eastAsia="Times New Roman" w:cs="Tahoma"/>
          <w:b/>
          <w:bCs/>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20"/>
      </w:tblGrid>
      <w:tr w:rsidR="00575683" w:rsidRPr="00575683" w:rsidTr="0029610A">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4A0B9E" w:rsidRPr="00575683" w:rsidRDefault="0029610A" w:rsidP="002B3FCF">
            <w:pPr>
              <w:spacing w:after="0" w:line="240" w:lineRule="auto"/>
              <w:jc w:val="center"/>
              <w:rPr>
                <w:rFonts w:eastAsia="Times New Roman" w:cs="Tahoma"/>
                <w:b/>
                <w:bCs/>
                <w:i/>
                <w:iCs/>
                <w:color w:val="000000" w:themeColor="text1"/>
                <w:sz w:val="20"/>
                <w:szCs w:val="20"/>
              </w:rPr>
            </w:pPr>
            <w:r w:rsidRPr="00575683">
              <w:rPr>
                <w:rFonts w:eastAsia="Times New Roman" w:cs="Tahoma"/>
                <w:b/>
                <w:bCs/>
                <w:i/>
                <w:iCs/>
                <w:color w:val="000000" w:themeColor="text1"/>
                <w:sz w:val="20"/>
                <w:szCs w:val="20"/>
              </w:rPr>
              <w:t xml:space="preserve">Background </w:t>
            </w:r>
          </w:p>
        </w:tc>
      </w:tr>
    </w:tbl>
    <w:p w:rsidR="000F14A9" w:rsidRPr="00575683" w:rsidRDefault="000F14A9" w:rsidP="00C768D3">
      <w:pPr>
        <w:spacing w:after="0" w:line="240" w:lineRule="auto"/>
        <w:textAlignment w:val="top"/>
        <w:rPr>
          <w:rFonts w:eastAsia="Times New Roman" w:cs="Tahoma"/>
          <w:b/>
          <w:bCs/>
          <w:color w:val="000000" w:themeColor="text1"/>
          <w:sz w:val="20"/>
          <w:szCs w:val="20"/>
        </w:rPr>
      </w:pPr>
    </w:p>
    <w:p w:rsidR="00B122B2" w:rsidRDefault="002B3FCF" w:rsidP="008C404D">
      <w:pPr>
        <w:spacing w:after="0" w:line="240" w:lineRule="auto"/>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w:t>
      </w:r>
      <w:r w:rsidR="00441562">
        <w:rPr>
          <w:rFonts w:eastAsia="Times New Roman" w:cs="Tahoma"/>
          <w:bCs/>
          <w:color w:val="808080" w:themeColor="background1" w:themeShade="80"/>
          <w:sz w:val="20"/>
          <w:szCs w:val="20"/>
        </w:rPr>
        <w:t>Describe and quantify the opportunity o</w:t>
      </w:r>
      <w:r w:rsidR="00831E2D">
        <w:rPr>
          <w:rFonts w:eastAsia="Times New Roman" w:cs="Tahoma"/>
          <w:bCs/>
          <w:color w:val="808080" w:themeColor="background1" w:themeShade="80"/>
          <w:sz w:val="20"/>
          <w:szCs w:val="20"/>
        </w:rPr>
        <w:t>r</w:t>
      </w:r>
      <w:r w:rsidR="00441562">
        <w:rPr>
          <w:rFonts w:eastAsia="Times New Roman" w:cs="Tahoma"/>
          <w:bCs/>
          <w:color w:val="808080" w:themeColor="background1" w:themeShade="80"/>
          <w:sz w:val="20"/>
          <w:szCs w:val="20"/>
        </w:rPr>
        <w:t xml:space="preserve"> issue this project is aiming to address or what specific hypothesis will be tested. Provide background information </w:t>
      </w:r>
      <w:r w:rsidR="003D0A1F">
        <w:rPr>
          <w:rFonts w:eastAsia="Times New Roman" w:cs="Tahoma"/>
          <w:bCs/>
          <w:color w:val="808080" w:themeColor="background1" w:themeShade="80"/>
          <w:sz w:val="20"/>
          <w:szCs w:val="20"/>
        </w:rPr>
        <w:t>about previous related investments (Hort Innovation and external) or linkages to current projects. Provide background information about the project team including capabilities</w:t>
      </w:r>
      <w:r w:rsidR="008C404D">
        <w:rPr>
          <w:rFonts w:eastAsia="Times New Roman" w:cs="Tahoma"/>
          <w:bCs/>
          <w:color w:val="808080" w:themeColor="background1" w:themeShade="80"/>
          <w:sz w:val="20"/>
          <w:szCs w:val="20"/>
        </w:rPr>
        <w:t xml:space="preserve"> and relevant skills</w:t>
      </w:r>
      <w:r w:rsidR="003D0A1F">
        <w:rPr>
          <w:rFonts w:eastAsia="Times New Roman" w:cs="Tahoma"/>
          <w:bCs/>
          <w:color w:val="808080" w:themeColor="background1" w:themeShade="80"/>
          <w:sz w:val="20"/>
          <w:szCs w:val="20"/>
        </w:rPr>
        <w:t xml:space="preserve">, comparative advantage, </w:t>
      </w:r>
      <w:r w:rsidR="008C404D">
        <w:rPr>
          <w:rFonts w:eastAsia="Times New Roman" w:cs="Tahoma"/>
          <w:bCs/>
          <w:color w:val="808080" w:themeColor="background1" w:themeShade="80"/>
          <w:sz w:val="20"/>
          <w:szCs w:val="20"/>
        </w:rPr>
        <w:t xml:space="preserve">and experience. </w:t>
      </w:r>
      <w:r w:rsidR="00441562">
        <w:rPr>
          <w:rFonts w:eastAsia="Times New Roman" w:cs="Tahoma"/>
          <w:bCs/>
          <w:color w:val="808080" w:themeColor="background1" w:themeShade="80"/>
          <w:sz w:val="20"/>
          <w:szCs w:val="20"/>
        </w:rPr>
        <w:t>Refer to the RFP for background information.</w:t>
      </w:r>
      <w:r w:rsidRPr="008D565B">
        <w:rPr>
          <w:rFonts w:eastAsia="Times New Roman" w:cs="Tahoma"/>
          <w:bCs/>
          <w:color w:val="808080" w:themeColor="background1" w:themeShade="80"/>
          <w:sz w:val="20"/>
          <w:szCs w:val="20"/>
        </w:rPr>
        <w:t>]</w:t>
      </w:r>
    </w:p>
    <w:p w:rsidR="008C404D" w:rsidRPr="008C404D" w:rsidRDefault="008C404D" w:rsidP="008C404D">
      <w:pPr>
        <w:spacing w:after="0" w:line="240" w:lineRule="auto"/>
        <w:textAlignment w:val="top"/>
        <w:rPr>
          <w:rFonts w:eastAsia="Times New Roman" w:cs="Tahoma"/>
          <w:bCs/>
          <w:color w:val="808080" w:themeColor="background1" w:themeShade="80"/>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1E3B65" w:rsidRPr="001E3B65" w:rsidTr="0029610A">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8C7F72" w:rsidRPr="001E3B65" w:rsidRDefault="00C768D3" w:rsidP="008C7F72">
            <w:pPr>
              <w:spacing w:after="0" w:line="240" w:lineRule="auto"/>
              <w:jc w:val="center"/>
              <w:rPr>
                <w:rFonts w:eastAsia="Times New Roman" w:cs="Tahoma"/>
                <w:b/>
                <w:bCs/>
                <w:i/>
                <w:iCs/>
                <w:color w:val="000000" w:themeColor="text1"/>
                <w:sz w:val="20"/>
                <w:szCs w:val="20"/>
              </w:rPr>
            </w:pPr>
            <w:r w:rsidRPr="001E3B65">
              <w:rPr>
                <w:rFonts w:eastAsia="Times New Roman" w:cs="Tahoma"/>
                <w:b/>
                <w:bCs/>
                <w:i/>
                <w:iCs/>
                <w:color w:val="000000" w:themeColor="text1"/>
                <w:sz w:val="20"/>
                <w:szCs w:val="20"/>
              </w:rPr>
              <w:t>Method</w:t>
            </w:r>
            <w:r w:rsidR="002B3FCF">
              <w:rPr>
                <w:rFonts w:eastAsia="Times New Roman" w:cs="Tahoma"/>
                <w:b/>
                <w:bCs/>
                <w:i/>
                <w:iCs/>
                <w:color w:val="000000" w:themeColor="text1"/>
                <w:sz w:val="20"/>
                <w:szCs w:val="20"/>
              </w:rPr>
              <w:t>ology</w:t>
            </w:r>
          </w:p>
        </w:tc>
      </w:tr>
    </w:tbl>
    <w:p w:rsidR="0029610A" w:rsidRPr="001E3B65" w:rsidRDefault="0029610A" w:rsidP="00C768D3">
      <w:pPr>
        <w:spacing w:after="0" w:line="240" w:lineRule="auto"/>
        <w:textAlignment w:val="top"/>
        <w:rPr>
          <w:rFonts w:eastAsia="Times New Roman" w:cs="Tahoma"/>
          <w:b/>
          <w:bCs/>
          <w:color w:val="000000" w:themeColor="text1"/>
          <w:sz w:val="20"/>
          <w:szCs w:val="20"/>
        </w:rPr>
      </w:pPr>
    </w:p>
    <w:p w:rsidR="008C7F72" w:rsidRDefault="002B3FCF" w:rsidP="00D42001">
      <w:pPr>
        <w:spacing w:after="0" w:line="240" w:lineRule="auto"/>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w:t>
      </w:r>
      <w:r>
        <w:rPr>
          <w:rFonts w:eastAsia="Times New Roman" w:cs="Tahoma"/>
          <w:bCs/>
          <w:color w:val="808080" w:themeColor="background1" w:themeShade="80"/>
          <w:sz w:val="20"/>
          <w:szCs w:val="20"/>
        </w:rPr>
        <w:t>Desc</w:t>
      </w:r>
      <w:r w:rsidR="0098069E">
        <w:rPr>
          <w:rFonts w:eastAsia="Times New Roman" w:cs="Tahoma"/>
          <w:bCs/>
          <w:color w:val="808080" w:themeColor="background1" w:themeShade="80"/>
          <w:sz w:val="20"/>
          <w:szCs w:val="20"/>
        </w:rPr>
        <w:t>ribe the specific activities that will be undertaken to deliver the project. This will include people and time resources, experiments, trials, surveys, development of publications, services and any required project reference group.</w:t>
      </w:r>
      <w:r w:rsidR="00190E6C">
        <w:rPr>
          <w:rFonts w:eastAsia="Times New Roman" w:cs="Tahoma"/>
          <w:bCs/>
          <w:color w:val="808080" w:themeColor="background1" w:themeShade="80"/>
          <w:sz w:val="20"/>
          <w:szCs w:val="20"/>
        </w:rPr>
        <w:t xml:space="preserve"> </w:t>
      </w:r>
      <w:r w:rsidR="00190E6C" w:rsidRPr="00190E6C">
        <w:rPr>
          <w:rFonts w:eastAsia="Times New Roman" w:cs="Tahoma"/>
          <w:bCs/>
          <w:color w:val="808080" w:themeColor="background1" w:themeShade="80"/>
          <w:sz w:val="20"/>
          <w:szCs w:val="20"/>
        </w:rPr>
        <w:t>Details of roles and responsibilities of team members and key staff members and time contributions to project activities should also be documented.</w:t>
      </w:r>
      <w:r w:rsidRPr="008D565B">
        <w:rPr>
          <w:rFonts w:eastAsia="Times New Roman" w:cs="Tahoma"/>
          <w:bCs/>
          <w:color w:val="808080" w:themeColor="background1" w:themeShade="80"/>
          <w:sz w:val="20"/>
          <w:szCs w:val="20"/>
        </w:rPr>
        <w:t>]</w:t>
      </w:r>
    </w:p>
    <w:p w:rsidR="0058243D" w:rsidRPr="001E3B65" w:rsidRDefault="0058243D" w:rsidP="00C768D3">
      <w:pPr>
        <w:spacing w:after="0" w:line="240" w:lineRule="auto"/>
        <w:textAlignment w:val="top"/>
        <w:rPr>
          <w:rFonts w:eastAsia="Times New Roman" w:cs="Tahoma"/>
          <w:b/>
          <w:bCs/>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C768D3" w:rsidRPr="001E3B65" w:rsidTr="00C768D3">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CB22E2" w:rsidRPr="001E3B65" w:rsidRDefault="00C768D3">
            <w:pPr>
              <w:spacing w:after="0" w:line="240" w:lineRule="auto"/>
              <w:jc w:val="center"/>
              <w:rPr>
                <w:rFonts w:eastAsia="Times New Roman" w:cs="Tahoma"/>
                <w:b/>
                <w:bCs/>
                <w:i/>
                <w:iCs/>
                <w:color w:val="333333"/>
                <w:sz w:val="20"/>
                <w:szCs w:val="20"/>
              </w:rPr>
            </w:pPr>
            <w:r w:rsidRPr="001E3B65">
              <w:rPr>
                <w:rFonts w:eastAsia="Times New Roman" w:cs="Tahoma"/>
                <w:b/>
                <w:bCs/>
                <w:i/>
                <w:iCs/>
                <w:color w:val="333333"/>
                <w:sz w:val="20"/>
                <w:szCs w:val="20"/>
              </w:rPr>
              <w:t xml:space="preserve">Outputs </w:t>
            </w:r>
            <w:r w:rsidR="00247DC3" w:rsidRPr="001E3B65">
              <w:rPr>
                <w:rFonts w:eastAsia="Times New Roman" w:cs="Tahoma"/>
                <w:b/>
                <w:bCs/>
                <w:i/>
                <w:iCs/>
                <w:color w:val="333333"/>
                <w:sz w:val="20"/>
                <w:szCs w:val="20"/>
              </w:rPr>
              <w:br/>
            </w:r>
            <w:r w:rsidR="00242447" w:rsidRPr="001E3B65">
              <w:rPr>
                <w:rFonts w:eastAsia="Times New Roman" w:cs="Tahoma"/>
                <w:b/>
                <w:bCs/>
                <w:i/>
                <w:iCs/>
                <w:color w:val="333333"/>
                <w:sz w:val="20"/>
                <w:szCs w:val="20"/>
              </w:rPr>
              <w:t>(D</w:t>
            </w:r>
            <w:r w:rsidR="00CB22E2" w:rsidRPr="001E3B65">
              <w:rPr>
                <w:rFonts w:eastAsia="Times New Roman" w:cs="Tahoma"/>
                <w:b/>
                <w:bCs/>
                <w:i/>
                <w:iCs/>
                <w:color w:val="333333"/>
                <w:sz w:val="20"/>
                <w:szCs w:val="20"/>
              </w:rPr>
              <w:t>eliverables)</w:t>
            </w:r>
          </w:p>
        </w:tc>
      </w:tr>
    </w:tbl>
    <w:p w:rsidR="00C768D3" w:rsidRDefault="00C768D3" w:rsidP="00C768D3">
      <w:pPr>
        <w:spacing w:after="0" w:line="240" w:lineRule="auto"/>
        <w:textAlignment w:val="top"/>
        <w:rPr>
          <w:rFonts w:eastAsia="Times New Roman" w:cs="Tahoma"/>
          <w:b/>
          <w:bCs/>
          <w:sz w:val="20"/>
          <w:szCs w:val="20"/>
        </w:rPr>
      </w:pPr>
    </w:p>
    <w:p w:rsidR="00D42001" w:rsidRDefault="00D42001" w:rsidP="00D42001">
      <w:pPr>
        <w:spacing w:after="0" w:line="240" w:lineRule="auto"/>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w:t>
      </w:r>
      <w:r w:rsidR="004C40F7">
        <w:rPr>
          <w:rFonts w:eastAsia="Times New Roman" w:cs="Tahoma"/>
          <w:bCs/>
          <w:color w:val="808080" w:themeColor="background1" w:themeShade="80"/>
          <w:sz w:val="20"/>
          <w:szCs w:val="20"/>
        </w:rPr>
        <w:t xml:space="preserve">List and describe </w:t>
      </w:r>
      <w:r>
        <w:rPr>
          <w:rFonts w:eastAsia="Times New Roman" w:cs="Tahoma"/>
          <w:bCs/>
          <w:color w:val="808080" w:themeColor="background1" w:themeShade="80"/>
          <w:sz w:val="20"/>
          <w:szCs w:val="20"/>
        </w:rPr>
        <w:t xml:space="preserve">the outputs that the project will deliver. Outputs are tangible deliverables; goods and services that will be produced. Examples are new technology and knowledge such as a pest management regime or new variety, articles/publications such as a newsletter or best practice manual, industry adoption activities such as </w:t>
      </w:r>
      <w:r w:rsidR="00350D17">
        <w:rPr>
          <w:rFonts w:eastAsia="Times New Roman" w:cs="Tahoma"/>
          <w:bCs/>
          <w:color w:val="808080" w:themeColor="background1" w:themeShade="80"/>
          <w:sz w:val="20"/>
          <w:szCs w:val="20"/>
        </w:rPr>
        <w:t xml:space="preserve">a </w:t>
      </w:r>
      <w:r>
        <w:rPr>
          <w:rFonts w:eastAsia="Times New Roman" w:cs="Tahoma"/>
          <w:bCs/>
          <w:color w:val="808080" w:themeColor="background1" w:themeShade="80"/>
          <w:sz w:val="20"/>
          <w:szCs w:val="20"/>
        </w:rPr>
        <w:t>workshop and industry development services.</w:t>
      </w:r>
      <w:r w:rsidR="00C83FD0">
        <w:rPr>
          <w:rFonts w:eastAsia="Times New Roman" w:cs="Tahoma"/>
          <w:bCs/>
          <w:color w:val="808080" w:themeColor="background1" w:themeShade="80"/>
          <w:sz w:val="20"/>
          <w:szCs w:val="20"/>
        </w:rPr>
        <w:t xml:space="preserve"> Refer to the RFP for non-negotiable </w:t>
      </w:r>
      <w:r w:rsidR="00441562">
        <w:rPr>
          <w:rFonts w:eastAsia="Times New Roman" w:cs="Tahoma"/>
          <w:bCs/>
          <w:color w:val="808080" w:themeColor="background1" w:themeShade="80"/>
          <w:sz w:val="20"/>
          <w:szCs w:val="20"/>
        </w:rPr>
        <w:t>deliverables</w:t>
      </w:r>
      <w:r w:rsidR="00C83FD0">
        <w:rPr>
          <w:rFonts w:eastAsia="Times New Roman" w:cs="Tahoma"/>
          <w:bCs/>
          <w:color w:val="808080" w:themeColor="background1" w:themeShade="80"/>
          <w:sz w:val="20"/>
          <w:szCs w:val="20"/>
        </w:rPr>
        <w:t>.</w:t>
      </w:r>
      <w:r w:rsidRPr="008D565B">
        <w:rPr>
          <w:rFonts w:eastAsia="Times New Roman" w:cs="Tahoma"/>
          <w:bCs/>
          <w:color w:val="808080" w:themeColor="background1" w:themeShade="80"/>
          <w:sz w:val="20"/>
          <w:szCs w:val="20"/>
        </w:rPr>
        <w:t>]</w:t>
      </w:r>
    </w:p>
    <w:p w:rsidR="0058243D" w:rsidRPr="001E3B65" w:rsidRDefault="0058243D" w:rsidP="00C768D3">
      <w:pPr>
        <w:spacing w:after="0" w:line="240" w:lineRule="auto"/>
        <w:textAlignment w:val="top"/>
        <w:rPr>
          <w:rFonts w:eastAsia="Times New Roman" w:cs="Tahoma"/>
          <w:b/>
          <w:bCs/>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C768D3" w:rsidRPr="001E3B65" w:rsidTr="00C768D3">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C768D3" w:rsidRPr="001E3B65" w:rsidRDefault="00C768D3" w:rsidP="00C768D3">
            <w:pPr>
              <w:spacing w:after="0" w:line="240" w:lineRule="auto"/>
              <w:jc w:val="center"/>
              <w:rPr>
                <w:rFonts w:eastAsia="Times New Roman" w:cs="Tahoma"/>
                <w:b/>
                <w:bCs/>
                <w:i/>
                <w:iCs/>
                <w:sz w:val="20"/>
                <w:szCs w:val="20"/>
              </w:rPr>
            </w:pPr>
            <w:r w:rsidRPr="001E3B65">
              <w:rPr>
                <w:rFonts w:eastAsia="Times New Roman" w:cs="Tahoma"/>
                <w:b/>
                <w:bCs/>
                <w:i/>
                <w:iCs/>
                <w:sz w:val="20"/>
                <w:szCs w:val="20"/>
              </w:rPr>
              <w:t>Outcomes</w:t>
            </w:r>
          </w:p>
        </w:tc>
      </w:tr>
    </w:tbl>
    <w:p w:rsidR="00F72CA5" w:rsidRPr="001E3B65" w:rsidRDefault="00F72CA5" w:rsidP="00C768D3">
      <w:pPr>
        <w:spacing w:after="0" w:line="240" w:lineRule="auto"/>
        <w:textAlignment w:val="top"/>
        <w:rPr>
          <w:rFonts w:eastAsia="Times New Roman" w:cs="Tahoma"/>
          <w:b/>
          <w:bCs/>
          <w:sz w:val="20"/>
          <w:szCs w:val="20"/>
        </w:rPr>
      </w:pPr>
    </w:p>
    <w:p w:rsidR="004C40F7" w:rsidRDefault="004C40F7" w:rsidP="004C40F7">
      <w:pPr>
        <w:spacing w:after="0" w:line="240" w:lineRule="auto"/>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w:t>
      </w:r>
      <w:r>
        <w:rPr>
          <w:rFonts w:eastAsia="Times New Roman" w:cs="Tahoma"/>
          <w:bCs/>
          <w:color w:val="808080" w:themeColor="background1" w:themeShade="80"/>
          <w:sz w:val="20"/>
          <w:szCs w:val="20"/>
        </w:rPr>
        <w:t>Detail the intended outcome/s of the project. Outcomes are the results, consequences or impacts of a project. Economic, social and environmental benefits should all be considered. Outcomes should align with end of program outcomes as per the relevant industry</w:t>
      </w:r>
      <w:r w:rsidR="00DA4593">
        <w:rPr>
          <w:rFonts w:eastAsia="Times New Roman" w:cs="Tahoma"/>
          <w:bCs/>
          <w:color w:val="808080" w:themeColor="background1" w:themeShade="80"/>
          <w:sz w:val="20"/>
          <w:szCs w:val="20"/>
        </w:rPr>
        <w:t>/fund Strategic Investment Plan. Outcomes should be SMART (Specific, Measureable, Attainable, Realistic and Timebound)</w:t>
      </w:r>
      <w:r w:rsidR="009A2A1F">
        <w:rPr>
          <w:rFonts w:eastAsia="Times New Roman" w:cs="Tahoma"/>
          <w:bCs/>
          <w:color w:val="808080" w:themeColor="background1" w:themeShade="80"/>
          <w:sz w:val="20"/>
          <w:szCs w:val="20"/>
        </w:rPr>
        <w:t xml:space="preserve"> where appropriate</w:t>
      </w:r>
      <w:r w:rsidR="00DA4593">
        <w:rPr>
          <w:rFonts w:eastAsia="Times New Roman" w:cs="Tahoma"/>
          <w:bCs/>
          <w:color w:val="808080" w:themeColor="background1" w:themeShade="80"/>
          <w:sz w:val="20"/>
          <w:szCs w:val="20"/>
        </w:rPr>
        <w:t>.</w:t>
      </w:r>
      <w:r w:rsidR="00350D17">
        <w:rPr>
          <w:rFonts w:eastAsia="Times New Roman" w:cs="Tahoma"/>
          <w:bCs/>
          <w:color w:val="808080" w:themeColor="background1" w:themeShade="80"/>
          <w:sz w:val="20"/>
          <w:szCs w:val="20"/>
        </w:rPr>
        <w:t xml:space="preserve"> Projects should </w:t>
      </w:r>
      <w:r w:rsidR="00664250">
        <w:rPr>
          <w:rFonts w:eastAsia="Times New Roman" w:cs="Tahoma"/>
          <w:bCs/>
          <w:color w:val="808080" w:themeColor="background1" w:themeShade="80"/>
          <w:sz w:val="20"/>
          <w:szCs w:val="20"/>
        </w:rPr>
        <w:t xml:space="preserve">fully </w:t>
      </w:r>
      <w:r w:rsidR="00350D17">
        <w:rPr>
          <w:rFonts w:eastAsia="Times New Roman" w:cs="Tahoma"/>
          <w:bCs/>
          <w:color w:val="808080" w:themeColor="background1" w:themeShade="80"/>
          <w:sz w:val="20"/>
          <w:szCs w:val="20"/>
        </w:rPr>
        <w:t xml:space="preserve">develop </w:t>
      </w:r>
      <w:r w:rsidR="00664250">
        <w:rPr>
          <w:rFonts w:eastAsia="Times New Roman" w:cs="Tahoma"/>
          <w:bCs/>
          <w:color w:val="808080" w:themeColor="background1" w:themeShade="80"/>
          <w:sz w:val="20"/>
          <w:szCs w:val="20"/>
        </w:rPr>
        <w:t xml:space="preserve">a </w:t>
      </w:r>
      <w:r w:rsidR="00350D17">
        <w:rPr>
          <w:rFonts w:eastAsia="Times New Roman" w:cs="Tahoma"/>
          <w:bCs/>
          <w:color w:val="808080" w:themeColor="background1" w:themeShade="80"/>
          <w:sz w:val="20"/>
          <w:szCs w:val="20"/>
        </w:rPr>
        <w:t xml:space="preserve">program logic </w:t>
      </w:r>
      <w:r w:rsidR="00664250">
        <w:rPr>
          <w:rFonts w:eastAsia="Times New Roman" w:cs="Tahoma"/>
          <w:bCs/>
          <w:color w:val="808080" w:themeColor="background1" w:themeShade="80"/>
          <w:sz w:val="20"/>
          <w:szCs w:val="20"/>
        </w:rPr>
        <w:t xml:space="preserve">model </w:t>
      </w:r>
      <w:r w:rsidR="00BB2ABB">
        <w:rPr>
          <w:rFonts w:eastAsia="Times New Roman" w:cs="Tahoma"/>
          <w:bCs/>
          <w:color w:val="808080" w:themeColor="background1" w:themeShade="80"/>
          <w:sz w:val="20"/>
          <w:szCs w:val="20"/>
        </w:rPr>
        <w:t>upon commencement. Program logic</w:t>
      </w:r>
      <w:r w:rsidR="00CB10D1">
        <w:rPr>
          <w:rFonts w:eastAsia="Times New Roman" w:cs="Tahoma"/>
          <w:bCs/>
          <w:color w:val="808080" w:themeColor="background1" w:themeShade="80"/>
          <w:sz w:val="20"/>
          <w:szCs w:val="20"/>
        </w:rPr>
        <w:t xml:space="preserve"> is important as it clarifies the results and benefits to levy payers and industry that are expected to be brought about through the investment.</w:t>
      </w:r>
      <w:r w:rsidR="005B3C90">
        <w:rPr>
          <w:rFonts w:eastAsia="Times New Roman" w:cs="Tahoma"/>
          <w:bCs/>
          <w:color w:val="808080" w:themeColor="background1" w:themeShade="80"/>
          <w:sz w:val="20"/>
          <w:szCs w:val="20"/>
        </w:rPr>
        <w:t xml:space="preserve"> </w:t>
      </w:r>
      <w:r w:rsidR="00CA09E6">
        <w:rPr>
          <w:rFonts w:eastAsia="Times New Roman" w:cs="Tahoma"/>
          <w:bCs/>
          <w:color w:val="808080" w:themeColor="background1" w:themeShade="80"/>
          <w:sz w:val="20"/>
          <w:szCs w:val="20"/>
        </w:rPr>
        <w:t>It is usually represented as a diagram that shows a series of causal relationships between inputs, activities, outputs, outcomes and impacts</w:t>
      </w:r>
      <w:r w:rsidR="005B3C90">
        <w:rPr>
          <w:rFonts w:eastAsia="Times New Roman" w:cs="Tahoma"/>
          <w:bCs/>
          <w:color w:val="808080" w:themeColor="background1" w:themeShade="80"/>
          <w:sz w:val="20"/>
          <w:szCs w:val="20"/>
        </w:rPr>
        <w:t>.</w:t>
      </w:r>
      <w:r w:rsidR="00C83FD0">
        <w:rPr>
          <w:rFonts w:eastAsia="Times New Roman" w:cs="Tahoma"/>
          <w:bCs/>
          <w:color w:val="808080" w:themeColor="background1" w:themeShade="80"/>
          <w:sz w:val="20"/>
          <w:szCs w:val="20"/>
        </w:rPr>
        <w:t xml:space="preserve"> Refer to the RFP for</w:t>
      </w:r>
      <w:r w:rsidR="00441562">
        <w:rPr>
          <w:rFonts w:eastAsia="Times New Roman" w:cs="Tahoma"/>
          <w:bCs/>
          <w:color w:val="808080" w:themeColor="background1" w:themeShade="80"/>
          <w:sz w:val="20"/>
          <w:szCs w:val="20"/>
        </w:rPr>
        <w:t xml:space="preserve"> </w:t>
      </w:r>
      <w:r w:rsidR="00CA09E6">
        <w:rPr>
          <w:rFonts w:eastAsia="Times New Roman" w:cs="Tahoma"/>
          <w:bCs/>
          <w:color w:val="808080" w:themeColor="background1" w:themeShade="80"/>
          <w:sz w:val="20"/>
          <w:szCs w:val="20"/>
        </w:rPr>
        <w:t xml:space="preserve">minimum </w:t>
      </w:r>
      <w:r w:rsidR="00441562">
        <w:rPr>
          <w:rFonts w:eastAsia="Times New Roman" w:cs="Tahoma"/>
          <w:bCs/>
          <w:color w:val="808080" w:themeColor="background1" w:themeShade="80"/>
          <w:sz w:val="20"/>
          <w:szCs w:val="20"/>
        </w:rPr>
        <w:t>intended outcomes.</w:t>
      </w:r>
      <w:r w:rsidR="00350D17">
        <w:rPr>
          <w:rFonts w:eastAsia="Times New Roman" w:cs="Tahoma"/>
          <w:bCs/>
          <w:color w:val="808080" w:themeColor="background1" w:themeShade="80"/>
          <w:sz w:val="20"/>
          <w:szCs w:val="20"/>
        </w:rPr>
        <w:t>]</w:t>
      </w:r>
    </w:p>
    <w:p w:rsidR="0058243D" w:rsidRPr="001E3B65" w:rsidRDefault="0058243D" w:rsidP="00C768D3">
      <w:pPr>
        <w:spacing w:after="0" w:line="240" w:lineRule="auto"/>
        <w:textAlignment w:val="top"/>
        <w:rPr>
          <w:rFonts w:eastAsia="Times New Roman" w:cs="Tahoma"/>
          <w:b/>
          <w:bCs/>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C768D3" w:rsidRPr="001E3B65" w:rsidTr="00C768D3">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207A4A" w:rsidRPr="001E3B65" w:rsidRDefault="00C768D3">
            <w:pPr>
              <w:spacing w:after="0" w:line="240" w:lineRule="auto"/>
              <w:jc w:val="center"/>
              <w:rPr>
                <w:rFonts w:eastAsia="Times New Roman" w:cs="Tahoma"/>
                <w:b/>
                <w:bCs/>
                <w:i/>
                <w:iCs/>
                <w:sz w:val="20"/>
                <w:szCs w:val="20"/>
              </w:rPr>
            </w:pPr>
            <w:r w:rsidRPr="001E3B65">
              <w:rPr>
                <w:rFonts w:eastAsia="Times New Roman" w:cs="Tahoma"/>
                <w:b/>
                <w:bCs/>
                <w:i/>
                <w:iCs/>
                <w:sz w:val="20"/>
                <w:szCs w:val="20"/>
              </w:rPr>
              <w:t>Industry Adoption</w:t>
            </w:r>
          </w:p>
          <w:p w:rsidR="00B11571" w:rsidRPr="001E3B65" w:rsidRDefault="00B11571">
            <w:pPr>
              <w:spacing w:after="0" w:line="240" w:lineRule="auto"/>
              <w:jc w:val="center"/>
              <w:rPr>
                <w:rFonts w:eastAsia="Times New Roman" w:cs="Tahoma"/>
                <w:b/>
                <w:bCs/>
                <w:i/>
                <w:iCs/>
                <w:vanish/>
                <w:sz w:val="20"/>
                <w:szCs w:val="20"/>
              </w:rPr>
            </w:pPr>
          </w:p>
          <w:p w:rsidR="00207A4A" w:rsidRPr="001E3B65" w:rsidRDefault="00207A4A">
            <w:pPr>
              <w:spacing w:after="0" w:line="240" w:lineRule="auto"/>
              <w:rPr>
                <w:rFonts w:eastAsia="Times New Roman" w:cs="Tahoma"/>
                <w:b/>
                <w:bCs/>
                <w:i/>
                <w:iCs/>
                <w:sz w:val="20"/>
                <w:szCs w:val="20"/>
              </w:rPr>
            </w:pPr>
          </w:p>
        </w:tc>
      </w:tr>
    </w:tbl>
    <w:p w:rsidR="00247DC3" w:rsidRDefault="00247DC3" w:rsidP="00C768D3">
      <w:pPr>
        <w:spacing w:after="0" w:line="240" w:lineRule="auto"/>
        <w:ind w:right="195"/>
        <w:outlineLvl w:val="2"/>
        <w:rPr>
          <w:rFonts w:eastAsia="Times New Roman" w:cs="Tahoma"/>
          <w:b/>
          <w:bCs/>
          <w:sz w:val="20"/>
          <w:szCs w:val="20"/>
        </w:rPr>
      </w:pPr>
    </w:p>
    <w:p w:rsidR="001961F1" w:rsidRPr="001961F1" w:rsidRDefault="001961F1" w:rsidP="001961F1">
      <w:pPr>
        <w:spacing w:after="0" w:line="240" w:lineRule="auto"/>
        <w:textAlignment w:val="top"/>
        <w:rPr>
          <w:rFonts w:eastAsia="Times New Roman" w:cs="Tahoma"/>
          <w:bCs/>
          <w:color w:val="808080" w:themeColor="background1" w:themeShade="80"/>
          <w:sz w:val="20"/>
          <w:szCs w:val="20"/>
        </w:rPr>
      </w:pPr>
      <w:r w:rsidRPr="008D565B">
        <w:rPr>
          <w:rFonts w:eastAsia="Times New Roman" w:cs="Tahoma"/>
          <w:bCs/>
          <w:color w:val="808080" w:themeColor="background1" w:themeShade="80"/>
          <w:sz w:val="20"/>
          <w:szCs w:val="20"/>
        </w:rPr>
        <w:t>[</w:t>
      </w:r>
      <w:r>
        <w:rPr>
          <w:rFonts w:eastAsia="Times New Roman" w:cs="Tahoma"/>
          <w:bCs/>
          <w:color w:val="808080" w:themeColor="background1" w:themeShade="80"/>
          <w:sz w:val="20"/>
          <w:szCs w:val="20"/>
        </w:rPr>
        <w:t>Provide details of the targ</w:t>
      </w:r>
      <w:r w:rsidR="00C93FB7">
        <w:rPr>
          <w:rFonts w:eastAsia="Times New Roman" w:cs="Tahoma"/>
          <w:bCs/>
          <w:color w:val="808080" w:themeColor="background1" w:themeShade="80"/>
          <w:sz w:val="20"/>
          <w:szCs w:val="20"/>
        </w:rPr>
        <w:t xml:space="preserve">et audience for adoption of project deliverables and the strategies for adoption, including timeframe. </w:t>
      </w:r>
      <w:r w:rsidR="008F6BD7">
        <w:rPr>
          <w:rFonts w:eastAsia="Times New Roman" w:cs="Tahoma"/>
          <w:bCs/>
          <w:color w:val="808080" w:themeColor="background1" w:themeShade="80"/>
          <w:sz w:val="20"/>
          <w:szCs w:val="20"/>
        </w:rPr>
        <w:t>Detail</w:t>
      </w:r>
      <w:r w:rsidR="00C93FB7">
        <w:rPr>
          <w:rFonts w:eastAsia="Times New Roman" w:cs="Tahoma"/>
          <w:bCs/>
          <w:color w:val="808080" w:themeColor="background1" w:themeShade="80"/>
          <w:sz w:val="20"/>
          <w:szCs w:val="20"/>
        </w:rPr>
        <w:t xml:space="preserve"> the specific adoptio</w:t>
      </w:r>
      <w:r w:rsidR="008F6BD7">
        <w:rPr>
          <w:rFonts w:eastAsia="Times New Roman" w:cs="Tahoma"/>
          <w:bCs/>
          <w:color w:val="808080" w:themeColor="background1" w:themeShade="80"/>
          <w:sz w:val="20"/>
          <w:szCs w:val="20"/>
        </w:rPr>
        <w:t>n targets</w:t>
      </w:r>
      <w:r w:rsidR="00C93FB7">
        <w:rPr>
          <w:rFonts w:eastAsia="Times New Roman" w:cs="Tahoma"/>
          <w:bCs/>
          <w:color w:val="808080" w:themeColor="background1" w:themeShade="80"/>
          <w:sz w:val="20"/>
          <w:szCs w:val="20"/>
        </w:rPr>
        <w:t>,</w:t>
      </w:r>
      <w:r w:rsidR="008F6BD7">
        <w:rPr>
          <w:rFonts w:eastAsia="Times New Roman" w:cs="Tahoma"/>
          <w:bCs/>
          <w:color w:val="808080" w:themeColor="background1" w:themeShade="80"/>
          <w:sz w:val="20"/>
          <w:szCs w:val="20"/>
        </w:rPr>
        <w:t xml:space="preserve"> </w:t>
      </w:r>
      <w:r w:rsidR="00C93FB7">
        <w:rPr>
          <w:rFonts w:eastAsia="Times New Roman" w:cs="Tahoma"/>
          <w:bCs/>
          <w:color w:val="808080" w:themeColor="background1" w:themeShade="80"/>
          <w:sz w:val="20"/>
          <w:szCs w:val="20"/>
        </w:rPr>
        <w:t xml:space="preserve">e.g. region targeted, </w:t>
      </w:r>
      <w:r w:rsidR="008F6BD7">
        <w:rPr>
          <w:rFonts w:eastAsia="Times New Roman" w:cs="Tahoma"/>
          <w:bCs/>
          <w:color w:val="808080" w:themeColor="background1" w:themeShade="80"/>
          <w:sz w:val="20"/>
          <w:szCs w:val="20"/>
        </w:rPr>
        <w:t xml:space="preserve">number of growers/% of total production expected to implement the new technology, etc. Consider the critical success factors or impediments to adoption. Indicate the time to impact of the project, e.g. within 5 years, 5 – 10 years, greater than 10 years. </w:t>
      </w:r>
      <w:r w:rsidR="0006211B">
        <w:rPr>
          <w:rFonts w:eastAsia="Times New Roman" w:cs="Tahoma"/>
          <w:bCs/>
          <w:color w:val="808080" w:themeColor="background1" w:themeShade="80"/>
          <w:sz w:val="20"/>
          <w:szCs w:val="20"/>
        </w:rPr>
        <w:t>What is the time-lag between completion of the project to initial adoption (years)? What is the expected level of initial adoption (%)? What is the expected level of maximum adoption (%)? What is the expected time to maximum adoption and what is the expected time to abandonment of the R&amp;D?</w:t>
      </w:r>
      <w:r w:rsidR="003D0A1F">
        <w:rPr>
          <w:rFonts w:eastAsia="Times New Roman" w:cs="Tahoma"/>
          <w:bCs/>
          <w:color w:val="808080" w:themeColor="background1" w:themeShade="80"/>
          <w:sz w:val="20"/>
          <w:szCs w:val="20"/>
        </w:rPr>
        <w:t xml:space="preserve"> Use appropriate linkages to industry development and communication projects to assist in adoption.</w:t>
      </w:r>
      <w:r>
        <w:rPr>
          <w:rFonts w:eastAsia="Times New Roman" w:cs="Tahoma"/>
          <w:bCs/>
          <w:color w:val="808080" w:themeColor="background1" w:themeShade="80"/>
          <w:sz w:val="20"/>
          <w:szCs w:val="20"/>
        </w:rPr>
        <w:t>]</w:t>
      </w:r>
    </w:p>
    <w:p w:rsidR="005B3C90" w:rsidRPr="00D42001" w:rsidRDefault="005B3C90" w:rsidP="005B3C90">
      <w:pPr>
        <w:spacing w:after="0" w:line="240" w:lineRule="auto"/>
        <w:textAlignment w:val="top"/>
        <w:rPr>
          <w:rFonts w:eastAsia="Times New Roman" w:cs="Tahoma"/>
          <w:bCs/>
          <w:color w:val="808080" w:themeColor="background1" w:themeShade="80"/>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5B3C90" w:rsidRPr="001E3B65" w:rsidTr="00D00F20">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5B3C90" w:rsidRPr="001E3B65" w:rsidRDefault="005B3C90" w:rsidP="00D00F20">
            <w:pPr>
              <w:spacing w:after="0" w:line="240" w:lineRule="auto"/>
              <w:jc w:val="center"/>
              <w:rPr>
                <w:rFonts w:eastAsia="Times New Roman" w:cs="Tahoma"/>
                <w:b/>
                <w:bCs/>
                <w:i/>
                <w:iCs/>
                <w:sz w:val="20"/>
                <w:szCs w:val="20"/>
              </w:rPr>
            </w:pPr>
            <w:r w:rsidRPr="001E3B65">
              <w:rPr>
                <w:rFonts w:eastAsia="Times New Roman" w:cs="Tahoma"/>
                <w:b/>
                <w:bCs/>
                <w:i/>
                <w:iCs/>
                <w:sz w:val="20"/>
                <w:szCs w:val="20"/>
              </w:rPr>
              <w:t>Monitoring and Evaluation</w:t>
            </w:r>
            <w:r w:rsidR="002F2A78">
              <w:rPr>
                <w:rFonts w:eastAsia="Times New Roman" w:cs="Tahoma"/>
                <w:b/>
                <w:bCs/>
                <w:i/>
                <w:iCs/>
                <w:sz w:val="20"/>
                <w:szCs w:val="20"/>
              </w:rPr>
              <w:t xml:space="preserve"> (M&amp;E)</w:t>
            </w:r>
          </w:p>
        </w:tc>
      </w:tr>
    </w:tbl>
    <w:p w:rsidR="005B3C90" w:rsidRPr="001E3B65" w:rsidRDefault="005B3C90" w:rsidP="005B3C90">
      <w:pPr>
        <w:spacing w:after="0" w:line="240" w:lineRule="auto"/>
        <w:textAlignment w:val="top"/>
        <w:rPr>
          <w:rFonts w:eastAsia="Times New Roman" w:cs="Tahoma"/>
          <w:b/>
          <w:bCs/>
          <w:sz w:val="20"/>
          <w:szCs w:val="20"/>
        </w:rPr>
      </w:pPr>
    </w:p>
    <w:p w:rsidR="00801382" w:rsidRPr="008C404D" w:rsidRDefault="008C404D" w:rsidP="008C404D">
      <w:pPr>
        <w:spacing w:after="0" w:line="240" w:lineRule="auto"/>
        <w:ind w:right="195"/>
        <w:outlineLvl w:val="2"/>
        <w:rPr>
          <w:rFonts w:eastAsia="Times New Roman" w:cs="Tahoma"/>
          <w:color w:val="808080" w:themeColor="background1" w:themeShade="80"/>
          <w:sz w:val="20"/>
          <w:szCs w:val="20"/>
        </w:rPr>
      </w:pPr>
      <w:r w:rsidRPr="00F41FFF">
        <w:rPr>
          <w:rFonts w:eastAsia="Times New Roman" w:cs="Tahoma"/>
          <w:color w:val="808080" w:themeColor="background1" w:themeShade="80"/>
          <w:sz w:val="20"/>
          <w:szCs w:val="20"/>
        </w:rPr>
        <w:t>[</w:t>
      </w:r>
      <w:r w:rsidR="00734064">
        <w:rPr>
          <w:rFonts w:eastAsia="Times New Roman" w:cs="Tahoma"/>
          <w:color w:val="808080" w:themeColor="background1" w:themeShade="80"/>
          <w:sz w:val="20"/>
          <w:szCs w:val="20"/>
        </w:rPr>
        <w:t>Describe how project performance will be assessed. Monitoring refers to the routine</w:t>
      </w:r>
      <w:r w:rsidR="00EA1FC8">
        <w:rPr>
          <w:rFonts w:eastAsia="Times New Roman" w:cs="Tahoma"/>
          <w:color w:val="808080" w:themeColor="background1" w:themeShade="80"/>
          <w:sz w:val="20"/>
          <w:szCs w:val="20"/>
        </w:rPr>
        <w:t xml:space="preserve"> and systematic collection of data that may be used for management and/or evaluation purposes. Evaluation refers to the “systematic collection and analysis of data about processes, outputs and outcomes to allow us to make statements, judgements, claims and conclusions which have the potential to impact on current and future decision-making” (</w:t>
      </w:r>
      <w:r w:rsidR="002F2A78">
        <w:rPr>
          <w:rFonts w:eastAsia="Times New Roman" w:cs="Tahoma"/>
          <w:color w:val="808080" w:themeColor="background1" w:themeShade="80"/>
          <w:sz w:val="20"/>
          <w:szCs w:val="20"/>
        </w:rPr>
        <w:t xml:space="preserve">Patton, Q. M. </w:t>
      </w:r>
      <w:r w:rsidR="00193EED" w:rsidRPr="00193EED">
        <w:rPr>
          <w:rFonts w:eastAsia="Times New Roman" w:cs="Tahoma"/>
          <w:color w:val="808080" w:themeColor="background1" w:themeShade="80"/>
          <w:sz w:val="20"/>
          <w:szCs w:val="20"/>
        </w:rPr>
        <w:t xml:space="preserve">1997. Utilization Focused Evaluation: The New Century Text (3rd Ed.), </w:t>
      </w:r>
      <w:r w:rsidR="00193EED" w:rsidRPr="00193EED">
        <w:rPr>
          <w:rFonts w:eastAsia="Times New Roman" w:cs="Tahoma"/>
          <w:color w:val="808080" w:themeColor="background1" w:themeShade="80"/>
          <w:sz w:val="20"/>
          <w:szCs w:val="20"/>
        </w:rPr>
        <w:lastRenderedPageBreak/>
        <w:t>London: Sage Publications</w:t>
      </w:r>
      <w:r w:rsidR="00EA1FC8">
        <w:rPr>
          <w:rFonts w:eastAsia="Times New Roman" w:cs="Tahoma"/>
          <w:color w:val="808080" w:themeColor="background1" w:themeShade="80"/>
          <w:sz w:val="20"/>
          <w:szCs w:val="20"/>
        </w:rPr>
        <w:t xml:space="preserve">). Monitoring and evaluation refers to the process of bringing together ongoing monitoring activities and intermittent evaluation studies into one overarching system. </w:t>
      </w:r>
      <w:r w:rsidR="00EA1FC8">
        <w:rPr>
          <w:rFonts w:eastAsia="Times New Roman" w:cs="Tahoma"/>
          <w:bCs/>
          <w:color w:val="808080" w:themeColor="background1" w:themeShade="80"/>
          <w:sz w:val="20"/>
          <w:szCs w:val="20"/>
        </w:rPr>
        <w:t>Projects should fully develop an M&amp;E plan upon commencement.</w:t>
      </w:r>
      <w:r w:rsidR="006738F9">
        <w:rPr>
          <w:rFonts w:eastAsia="Times New Roman" w:cs="Tahoma"/>
          <w:bCs/>
          <w:color w:val="808080" w:themeColor="background1" w:themeShade="80"/>
          <w:sz w:val="20"/>
          <w:szCs w:val="20"/>
        </w:rPr>
        <w:t xml:space="preserve"> Key Evaluation Questions should address project effectiveness, relevance, process appropriateness and efficiency</w:t>
      </w:r>
      <w:r w:rsidR="0081163A">
        <w:rPr>
          <w:rFonts w:eastAsia="Times New Roman" w:cs="Tahoma"/>
          <w:bCs/>
          <w:color w:val="808080" w:themeColor="background1" w:themeShade="80"/>
          <w:sz w:val="20"/>
          <w:szCs w:val="20"/>
        </w:rPr>
        <w:t xml:space="preserve"> as per the Hort Innovation Evaluation Framework</w:t>
      </w:r>
      <w:r w:rsidR="006738F9">
        <w:rPr>
          <w:rFonts w:eastAsia="Times New Roman" w:cs="Tahoma"/>
          <w:bCs/>
          <w:color w:val="808080" w:themeColor="background1" w:themeShade="80"/>
          <w:sz w:val="20"/>
          <w:szCs w:val="20"/>
        </w:rPr>
        <w:t>.</w:t>
      </w:r>
      <w:r w:rsidRPr="00F41FFF">
        <w:rPr>
          <w:rFonts w:eastAsia="Times New Roman" w:cs="Tahoma"/>
          <w:color w:val="808080" w:themeColor="background1" w:themeShade="80"/>
          <w:sz w:val="20"/>
          <w:szCs w:val="20"/>
        </w:rPr>
        <w:t>]</w:t>
      </w:r>
    </w:p>
    <w:p w:rsidR="0058243D" w:rsidRPr="001E3B65" w:rsidRDefault="0058243D" w:rsidP="00C768D3">
      <w:pPr>
        <w:spacing w:after="0" w:line="240" w:lineRule="auto"/>
        <w:ind w:right="195"/>
        <w:outlineLvl w:val="2"/>
        <w:rPr>
          <w:rFonts w:eastAsia="Times New Roman" w:cs="Tahoma"/>
          <w:b/>
          <w:bCs/>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C768D3" w:rsidRPr="001E3B65" w:rsidTr="00C768D3">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8C7F72" w:rsidRPr="001E3B65" w:rsidRDefault="00C768D3" w:rsidP="0099446F">
            <w:pPr>
              <w:spacing w:after="0" w:line="240" w:lineRule="auto"/>
              <w:jc w:val="center"/>
              <w:rPr>
                <w:rFonts w:eastAsia="Times New Roman" w:cs="Tahoma"/>
                <w:b/>
                <w:bCs/>
                <w:i/>
                <w:iCs/>
                <w:sz w:val="20"/>
                <w:szCs w:val="20"/>
              </w:rPr>
            </w:pPr>
            <w:r w:rsidRPr="001E3B65">
              <w:rPr>
                <w:rFonts w:eastAsia="Times New Roman" w:cs="Tahoma"/>
                <w:b/>
                <w:bCs/>
                <w:i/>
                <w:iCs/>
                <w:sz w:val="20"/>
                <w:szCs w:val="20"/>
              </w:rPr>
              <w:t xml:space="preserve">IP </w:t>
            </w:r>
            <w:r w:rsidR="00A043B5" w:rsidRPr="001E3B65">
              <w:rPr>
                <w:rFonts w:eastAsia="Times New Roman" w:cs="Tahoma"/>
                <w:b/>
                <w:bCs/>
                <w:i/>
                <w:iCs/>
                <w:sz w:val="20"/>
                <w:szCs w:val="20"/>
              </w:rPr>
              <w:t xml:space="preserve">Considerations </w:t>
            </w:r>
            <w:r w:rsidR="00E21DC5" w:rsidRPr="001E3B65">
              <w:rPr>
                <w:rFonts w:eastAsia="Times New Roman" w:cs="Tahoma"/>
                <w:b/>
                <w:bCs/>
                <w:i/>
                <w:iCs/>
                <w:sz w:val="20"/>
                <w:szCs w:val="20"/>
              </w:rPr>
              <w:br/>
            </w:r>
          </w:p>
        </w:tc>
      </w:tr>
    </w:tbl>
    <w:p w:rsidR="00C768D3" w:rsidRDefault="00C768D3" w:rsidP="00C768D3">
      <w:pPr>
        <w:spacing w:after="0" w:line="240" w:lineRule="auto"/>
        <w:ind w:right="195"/>
        <w:outlineLvl w:val="2"/>
        <w:rPr>
          <w:rFonts w:eastAsia="Times New Roman" w:cs="Tahoma"/>
          <w:sz w:val="20"/>
          <w:szCs w:val="20"/>
        </w:rPr>
      </w:pPr>
    </w:p>
    <w:p w:rsidR="004C1D95" w:rsidRPr="00F41FFF" w:rsidRDefault="004C1D95" w:rsidP="00C768D3">
      <w:pPr>
        <w:spacing w:after="0" w:line="240" w:lineRule="auto"/>
        <w:ind w:right="195"/>
        <w:outlineLvl w:val="2"/>
        <w:rPr>
          <w:rFonts w:eastAsia="Times New Roman" w:cs="Tahoma"/>
          <w:color w:val="808080" w:themeColor="background1" w:themeShade="80"/>
          <w:sz w:val="20"/>
          <w:szCs w:val="20"/>
        </w:rPr>
      </w:pPr>
      <w:r w:rsidRPr="00F41FFF">
        <w:rPr>
          <w:rFonts w:eastAsia="Times New Roman" w:cs="Tahoma"/>
          <w:color w:val="808080" w:themeColor="background1" w:themeShade="80"/>
          <w:sz w:val="20"/>
          <w:szCs w:val="20"/>
        </w:rPr>
        <w:t xml:space="preserve">[Hort Innovation will seek to manage the IP identified in research projects in such a way as to maximise the benefit to the horticulture industry. Examples of IP include: copyright, designs, patentable devices, substances, methods or </w:t>
      </w:r>
      <w:r w:rsidR="00D73936" w:rsidRPr="00D73936">
        <w:rPr>
          <w:rFonts w:eastAsia="Times New Roman" w:cs="Tahoma"/>
          <w:color w:val="7F7F7F" w:themeColor="text1" w:themeTint="80"/>
          <w:sz w:val="20"/>
          <w:szCs w:val="20"/>
        </w:rPr>
        <w:t>processes</w:t>
      </w:r>
      <w:r w:rsidRPr="00F41FFF">
        <w:rPr>
          <w:rFonts w:eastAsia="Times New Roman" w:cs="Tahoma"/>
          <w:color w:val="808080" w:themeColor="background1" w:themeShade="80"/>
          <w:sz w:val="20"/>
          <w:szCs w:val="20"/>
        </w:rPr>
        <w:t>, trademarks, plant breeder’s rights, circuit layout rights, and trade secrets. Indicate whether it is likely that new IP will be created by the project and if so, if it is likely that the IP will be capable of commercialisation</w:t>
      </w:r>
      <w:r w:rsidR="00F41FFF" w:rsidRPr="00F41FFF">
        <w:rPr>
          <w:rFonts w:eastAsia="Times New Roman" w:cs="Tahoma"/>
          <w:color w:val="808080" w:themeColor="background1" w:themeShade="80"/>
          <w:sz w:val="20"/>
          <w:szCs w:val="20"/>
        </w:rPr>
        <w:t>. Also indicate if there is freedom to operate (i.e. no restrictions on the use of any pre-existing IP.]</w:t>
      </w:r>
    </w:p>
    <w:p w:rsidR="0058243D" w:rsidRPr="001E3B65" w:rsidRDefault="0058243D" w:rsidP="00C768D3">
      <w:pPr>
        <w:spacing w:after="0" w:line="240" w:lineRule="auto"/>
        <w:ind w:right="195"/>
        <w:outlineLvl w:val="2"/>
        <w:rPr>
          <w:rFonts w:eastAsia="Times New Roman" w:cs="Tahoma"/>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C768D3" w:rsidRPr="001E3B65" w:rsidTr="00C768D3">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242447" w:rsidRPr="001E3B65" w:rsidRDefault="00AC48B0" w:rsidP="00242447">
            <w:pPr>
              <w:spacing w:after="0" w:line="240" w:lineRule="auto"/>
              <w:jc w:val="center"/>
              <w:rPr>
                <w:rFonts w:eastAsia="Times New Roman" w:cs="Tahoma"/>
                <w:b/>
                <w:bCs/>
                <w:i/>
                <w:iCs/>
                <w:sz w:val="20"/>
                <w:szCs w:val="20"/>
              </w:rPr>
            </w:pPr>
            <w:r>
              <w:rPr>
                <w:rFonts w:eastAsia="Times New Roman" w:cs="Tahoma"/>
                <w:b/>
                <w:bCs/>
                <w:i/>
                <w:iCs/>
                <w:sz w:val="20"/>
                <w:szCs w:val="20"/>
              </w:rPr>
              <w:t xml:space="preserve">Proposed </w:t>
            </w:r>
            <w:r w:rsidR="00C768D3" w:rsidRPr="001E3B65">
              <w:rPr>
                <w:rFonts w:eastAsia="Times New Roman" w:cs="Tahoma"/>
                <w:b/>
                <w:bCs/>
                <w:i/>
                <w:iCs/>
                <w:sz w:val="20"/>
                <w:szCs w:val="20"/>
              </w:rPr>
              <w:t>Milestones</w:t>
            </w:r>
            <w:r w:rsidR="00784699" w:rsidRPr="001E3B65">
              <w:rPr>
                <w:rFonts w:eastAsia="Times New Roman" w:cs="Tahoma"/>
                <w:b/>
                <w:bCs/>
                <w:i/>
                <w:iCs/>
                <w:sz w:val="20"/>
                <w:szCs w:val="20"/>
              </w:rPr>
              <w:t xml:space="preserve"> </w:t>
            </w:r>
            <w:r w:rsidR="00242447" w:rsidRPr="001E3B65">
              <w:rPr>
                <w:rFonts w:eastAsia="Times New Roman" w:cs="Tahoma"/>
                <w:b/>
                <w:bCs/>
                <w:i/>
                <w:iCs/>
                <w:sz w:val="20"/>
                <w:szCs w:val="20"/>
              </w:rPr>
              <w:t xml:space="preserve">Detailing </w:t>
            </w:r>
            <w:r w:rsidR="00784699" w:rsidRPr="001E3B65">
              <w:rPr>
                <w:rFonts w:eastAsia="Times New Roman" w:cs="Tahoma"/>
                <w:b/>
                <w:bCs/>
                <w:i/>
                <w:iCs/>
                <w:sz w:val="20"/>
                <w:szCs w:val="20"/>
              </w:rPr>
              <w:t xml:space="preserve">Achievement </w:t>
            </w:r>
            <w:r w:rsidR="00C768D3" w:rsidRPr="001E3B65">
              <w:rPr>
                <w:rFonts w:eastAsia="Times New Roman" w:cs="Tahoma"/>
                <w:b/>
                <w:bCs/>
                <w:i/>
                <w:iCs/>
                <w:sz w:val="20"/>
                <w:szCs w:val="20"/>
              </w:rPr>
              <w:t>Criteria</w:t>
            </w:r>
            <w:r w:rsidR="00242447" w:rsidRPr="001E3B65">
              <w:rPr>
                <w:rFonts w:eastAsia="Times New Roman" w:cs="Tahoma"/>
                <w:b/>
                <w:bCs/>
                <w:i/>
                <w:iCs/>
                <w:sz w:val="20"/>
                <w:szCs w:val="20"/>
              </w:rPr>
              <w:t xml:space="preserve"> and Deliverables</w:t>
            </w:r>
          </w:p>
        </w:tc>
      </w:tr>
    </w:tbl>
    <w:p w:rsidR="00C768D3" w:rsidRPr="00D033E3" w:rsidRDefault="00C768D3" w:rsidP="00C768D3">
      <w:pPr>
        <w:spacing w:after="0" w:line="240" w:lineRule="auto"/>
        <w:ind w:right="195"/>
        <w:outlineLvl w:val="2"/>
        <w:rPr>
          <w:rFonts w:eastAsia="Times New Roman" w:cs="Tahoma"/>
          <w:color w:val="808080" w:themeColor="background1" w:themeShade="80"/>
          <w:sz w:val="20"/>
          <w:szCs w:val="20"/>
        </w:rPr>
      </w:pPr>
    </w:p>
    <w:p w:rsidR="003105C3" w:rsidRPr="00EB10CC" w:rsidRDefault="0071033D" w:rsidP="003105C3">
      <w:pPr>
        <w:spacing w:after="0" w:line="240" w:lineRule="auto"/>
        <w:ind w:right="195"/>
        <w:outlineLvl w:val="2"/>
        <w:rPr>
          <w:rFonts w:eastAsia="Times New Roman" w:cs="Tahoma"/>
          <w:bCs/>
          <w:iCs/>
          <w:color w:val="808080" w:themeColor="background1" w:themeShade="80"/>
          <w:sz w:val="20"/>
          <w:szCs w:val="20"/>
        </w:rPr>
      </w:pPr>
      <w:r>
        <w:rPr>
          <w:rFonts w:eastAsia="Times New Roman" w:cs="Tahoma"/>
          <w:bCs/>
          <w:iCs/>
          <w:color w:val="808080" w:themeColor="background1" w:themeShade="80"/>
          <w:sz w:val="20"/>
          <w:szCs w:val="20"/>
        </w:rPr>
        <w:t>[</w:t>
      </w:r>
      <w:r w:rsidR="00D73936" w:rsidRPr="00D73936">
        <w:rPr>
          <w:rFonts w:eastAsia="Times New Roman" w:cs="Tahoma"/>
          <w:bCs/>
          <w:iCs/>
          <w:color w:val="808080" w:themeColor="background1" w:themeShade="80"/>
          <w:sz w:val="20"/>
          <w:szCs w:val="20"/>
        </w:rPr>
        <w:t xml:space="preserve">For each milestone </w:t>
      </w:r>
      <w:r>
        <w:rPr>
          <w:rFonts w:eastAsia="Times New Roman" w:cs="Tahoma"/>
          <w:bCs/>
          <w:iCs/>
          <w:color w:val="808080" w:themeColor="background1" w:themeShade="80"/>
          <w:sz w:val="20"/>
          <w:szCs w:val="20"/>
        </w:rPr>
        <w:t xml:space="preserve">required </w:t>
      </w:r>
      <w:r w:rsidR="00D73936" w:rsidRPr="00D73936">
        <w:rPr>
          <w:rFonts w:eastAsia="Times New Roman" w:cs="Tahoma"/>
          <w:bCs/>
          <w:iCs/>
          <w:color w:val="808080" w:themeColor="background1" w:themeShade="80"/>
          <w:sz w:val="20"/>
          <w:szCs w:val="20"/>
        </w:rPr>
        <w:t>enter in description, achievement criteria</w:t>
      </w:r>
      <w:r w:rsidR="00D07F7D">
        <w:rPr>
          <w:rFonts w:eastAsia="Times New Roman" w:cs="Tahoma"/>
          <w:bCs/>
          <w:iCs/>
          <w:color w:val="808080" w:themeColor="background1" w:themeShade="80"/>
          <w:sz w:val="20"/>
          <w:szCs w:val="20"/>
        </w:rPr>
        <w:t xml:space="preserve"> </w:t>
      </w:r>
      <w:r w:rsidR="00D07F7D" w:rsidRPr="00D07F7D">
        <w:rPr>
          <w:rFonts w:eastAsia="Times New Roman" w:cs="Tahoma"/>
          <w:bCs/>
          <w:iCs/>
          <w:color w:val="808080" w:themeColor="background1" w:themeShade="80"/>
          <w:sz w:val="20"/>
          <w:szCs w:val="20"/>
        </w:rPr>
        <w:t>(this is tangible conditions/criteria which must be met)</w:t>
      </w:r>
      <w:r w:rsidR="00D73936" w:rsidRPr="00D73936">
        <w:rPr>
          <w:rFonts w:eastAsia="Times New Roman" w:cs="Tahoma"/>
          <w:bCs/>
          <w:iCs/>
          <w:color w:val="808080" w:themeColor="background1" w:themeShade="80"/>
          <w:sz w:val="20"/>
          <w:szCs w:val="20"/>
        </w:rPr>
        <w:t xml:space="preserve">, due date and budget, adding as many extra milestones as necessary – MS101 &amp; MS190 are </w:t>
      </w:r>
      <w:r>
        <w:rPr>
          <w:rFonts w:eastAsia="Times New Roman" w:cs="Tahoma"/>
          <w:bCs/>
          <w:iCs/>
          <w:color w:val="808080" w:themeColor="background1" w:themeShade="80"/>
          <w:sz w:val="20"/>
          <w:szCs w:val="20"/>
        </w:rPr>
        <w:t>mandatory</w:t>
      </w:r>
      <w:r w:rsidR="00D73936" w:rsidRPr="00D73936">
        <w:rPr>
          <w:rFonts w:eastAsia="Times New Roman" w:cs="Tahoma"/>
          <w:bCs/>
          <w:iCs/>
          <w:color w:val="808080" w:themeColor="background1" w:themeShade="80"/>
          <w:sz w:val="20"/>
          <w:szCs w:val="20"/>
        </w:rPr>
        <w:t>. Noting:</w:t>
      </w:r>
    </w:p>
    <w:p w:rsidR="00DC73B3" w:rsidRPr="00DC73B3" w:rsidRDefault="00DC73B3" w:rsidP="00DC73B3">
      <w:pPr>
        <w:numPr>
          <w:ilvl w:val="0"/>
          <w:numId w:val="21"/>
        </w:numPr>
        <w:spacing w:after="0" w:line="240" w:lineRule="auto"/>
        <w:ind w:right="195"/>
        <w:outlineLvl w:val="2"/>
        <w:rPr>
          <w:rFonts w:eastAsia="Times New Roman" w:cs="Tahoma"/>
          <w:bCs/>
          <w:iCs/>
          <w:color w:val="808080" w:themeColor="background1" w:themeShade="80"/>
          <w:sz w:val="20"/>
          <w:szCs w:val="20"/>
        </w:rPr>
      </w:pPr>
      <w:r w:rsidRPr="00DC73B3">
        <w:rPr>
          <w:rFonts w:eastAsia="Times New Roman" w:cs="Tahoma"/>
          <w:bCs/>
          <w:iCs/>
          <w:color w:val="808080" w:themeColor="background1" w:themeShade="80"/>
          <w:sz w:val="20"/>
          <w:szCs w:val="20"/>
        </w:rPr>
        <w:t>First Milestone Number 101 will be paid when the Agreement has been executed by all parties, IP arrangements in place and any other criteria if applicable achieved;</w:t>
      </w:r>
    </w:p>
    <w:p w:rsidR="00E22291" w:rsidRDefault="00D73936">
      <w:pPr>
        <w:numPr>
          <w:ilvl w:val="0"/>
          <w:numId w:val="21"/>
        </w:numPr>
        <w:spacing w:after="0" w:line="240" w:lineRule="auto"/>
        <w:ind w:right="195"/>
        <w:outlineLvl w:val="2"/>
        <w:rPr>
          <w:rFonts w:eastAsia="Times New Roman" w:cs="Tahoma"/>
          <w:bCs/>
          <w:iCs/>
          <w:color w:val="808080" w:themeColor="background1" w:themeShade="80"/>
          <w:sz w:val="20"/>
          <w:szCs w:val="20"/>
        </w:rPr>
      </w:pPr>
      <w:r w:rsidRPr="00D73936">
        <w:rPr>
          <w:rFonts w:eastAsia="Times New Roman" w:cs="Tahoma"/>
          <w:bCs/>
          <w:iCs/>
          <w:color w:val="808080" w:themeColor="background1" w:themeShade="80"/>
          <w:sz w:val="20"/>
          <w:szCs w:val="20"/>
        </w:rPr>
        <w:t>20% of the budget is required on the last milestone (MS190 with the remaining 80% split across remaining milestones</w:t>
      </w:r>
      <w:r w:rsidR="0071033D">
        <w:rPr>
          <w:rFonts w:eastAsia="Times New Roman" w:cs="Tahoma"/>
          <w:bCs/>
          <w:iCs/>
          <w:color w:val="808080" w:themeColor="background1" w:themeShade="80"/>
          <w:sz w:val="20"/>
          <w:szCs w:val="20"/>
        </w:rPr>
        <w:t>.]</w:t>
      </w:r>
    </w:p>
    <w:p w:rsidR="00953DA8" w:rsidRDefault="00953DA8" w:rsidP="00953DA8">
      <w:pPr>
        <w:spacing w:after="0" w:line="240" w:lineRule="auto"/>
        <w:ind w:right="195"/>
        <w:outlineLvl w:val="2"/>
        <w:rPr>
          <w:rFonts w:eastAsia="Times New Roman" w:cs="Tahoma"/>
          <w:bCs/>
          <w:iCs/>
          <w:color w:val="808080" w:themeColor="background1" w:themeShade="80"/>
          <w:sz w:val="20"/>
          <w:szCs w:val="20"/>
        </w:rPr>
      </w:pPr>
    </w:p>
    <w:p w:rsidR="00784B6C" w:rsidRPr="00784B6C" w:rsidRDefault="00A862F7" w:rsidP="00784B6C">
      <w:pPr>
        <w:spacing w:after="0" w:line="240" w:lineRule="auto"/>
        <w:ind w:right="195"/>
        <w:outlineLvl w:val="2"/>
        <w:rPr>
          <w:rFonts w:eastAsia="Times New Roman" w:cs="Tahoma"/>
          <w:b/>
          <w:bCs/>
          <w:iCs/>
          <w:sz w:val="20"/>
          <w:szCs w:val="20"/>
          <w:u w:val="single"/>
        </w:rPr>
      </w:pPr>
      <w:r w:rsidRPr="00A862F7">
        <w:rPr>
          <w:rFonts w:eastAsia="Times New Roman" w:cs="Tahoma"/>
          <w:b/>
          <w:bCs/>
          <w:iCs/>
          <w:sz w:val="20"/>
          <w:szCs w:val="20"/>
          <w:u w:val="single"/>
        </w:rPr>
        <w:t>Table</w:t>
      </w:r>
      <w:r>
        <w:rPr>
          <w:rFonts w:eastAsia="Times New Roman" w:cs="Tahoma"/>
          <w:b/>
          <w:bCs/>
          <w:iCs/>
          <w:sz w:val="20"/>
          <w:szCs w:val="20"/>
          <w:u w:val="single"/>
        </w:rPr>
        <w:t xml:space="preserve"> 1</w:t>
      </w:r>
      <w:r w:rsidRPr="00A862F7">
        <w:rPr>
          <w:rFonts w:eastAsia="Times New Roman" w:cs="Tahoma"/>
          <w:b/>
          <w:bCs/>
          <w:iCs/>
          <w:sz w:val="20"/>
          <w:szCs w:val="20"/>
          <w:u w:val="single"/>
        </w:rPr>
        <w:t xml:space="preserve"> –</w:t>
      </w:r>
      <w:r w:rsidR="0082476E">
        <w:rPr>
          <w:rFonts w:eastAsia="Times New Roman" w:cs="Tahoma"/>
          <w:b/>
          <w:bCs/>
          <w:iCs/>
          <w:sz w:val="20"/>
          <w:szCs w:val="20"/>
          <w:u w:val="single"/>
        </w:rPr>
        <w:t xml:space="preserve"> </w:t>
      </w:r>
      <w:r w:rsidR="00624DD9">
        <w:rPr>
          <w:rFonts w:eastAsia="Times New Roman" w:cs="Tahoma"/>
          <w:b/>
          <w:bCs/>
          <w:iCs/>
          <w:sz w:val="20"/>
          <w:szCs w:val="20"/>
          <w:u w:val="single"/>
        </w:rPr>
        <w:t>Milestone Details</w:t>
      </w:r>
    </w:p>
    <w:p w:rsidR="003105C3" w:rsidRPr="00D033E3" w:rsidRDefault="003105C3" w:rsidP="003105C3">
      <w:pPr>
        <w:spacing w:after="0" w:line="240" w:lineRule="auto"/>
        <w:ind w:right="195"/>
        <w:outlineLvl w:val="2"/>
        <w:rPr>
          <w:rFonts w:eastAsia="Times New Roman" w:cs="Tahoma"/>
          <w:bCs/>
          <w:i/>
          <w:iCs/>
          <w:color w:val="A6A6A6" w:themeColor="background1" w:themeShade="A6"/>
          <w:sz w:val="20"/>
          <w:szCs w:val="20"/>
        </w:rPr>
      </w:pPr>
    </w:p>
    <w:tbl>
      <w:tblPr>
        <w:tblStyle w:val="TableGrid"/>
        <w:tblW w:w="0" w:type="auto"/>
        <w:tblInd w:w="108" w:type="dxa"/>
        <w:tblLook w:val="04A0" w:firstRow="1" w:lastRow="0" w:firstColumn="1" w:lastColumn="0" w:noHBand="0" w:noVBand="1"/>
      </w:tblPr>
      <w:tblGrid>
        <w:gridCol w:w="1276"/>
        <w:gridCol w:w="1276"/>
        <w:gridCol w:w="2126"/>
        <w:gridCol w:w="2835"/>
        <w:gridCol w:w="1621"/>
      </w:tblGrid>
      <w:tr w:rsidR="000622B9" w:rsidTr="005034CE">
        <w:tc>
          <w:tcPr>
            <w:tcW w:w="1276" w:type="dxa"/>
          </w:tcPr>
          <w:p w:rsidR="000622B9" w:rsidRPr="00A9018D" w:rsidRDefault="00D73936" w:rsidP="00C768D3">
            <w:pPr>
              <w:spacing w:after="200" w:line="276" w:lineRule="auto"/>
              <w:ind w:right="195"/>
              <w:outlineLvl w:val="2"/>
              <w:rPr>
                <w:rFonts w:eastAsia="Times New Roman" w:cs="Tahoma"/>
                <w:b/>
                <w:bCs/>
                <w:iCs/>
                <w:sz w:val="20"/>
                <w:szCs w:val="20"/>
              </w:rPr>
            </w:pPr>
            <w:r w:rsidRPr="00D73936">
              <w:rPr>
                <w:rFonts w:eastAsia="Times New Roman" w:cs="Tahoma"/>
                <w:b/>
                <w:bCs/>
                <w:iCs/>
                <w:sz w:val="20"/>
                <w:szCs w:val="20"/>
              </w:rPr>
              <w:t>Milestone Number</w:t>
            </w:r>
          </w:p>
        </w:tc>
        <w:tc>
          <w:tcPr>
            <w:tcW w:w="1276" w:type="dxa"/>
          </w:tcPr>
          <w:p w:rsidR="000622B9" w:rsidRPr="00A9018D" w:rsidRDefault="00D73936" w:rsidP="00C768D3">
            <w:pPr>
              <w:spacing w:after="200" w:line="276" w:lineRule="auto"/>
              <w:ind w:right="195"/>
              <w:outlineLvl w:val="2"/>
              <w:rPr>
                <w:rFonts w:eastAsia="Times New Roman" w:cs="Tahoma"/>
                <w:b/>
                <w:bCs/>
                <w:iCs/>
                <w:sz w:val="20"/>
                <w:szCs w:val="20"/>
              </w:rPr>
            </w:pPr>
            <w:r w:rsidRPr="00D73936">
              <w:rPr>
                <w:rFonts w:eastAsia="Times New Roman" w:cs="Tahoma"/>
                <w:b/>
                <w:bCs/>
                <w:iCs/>
                <w:sz w:val="20"/>
                <w:szCs w:val="20"/>
              </w:rPr>
              <w:t>Due Date</w:t>
            </w:r>
          </w:p>
        </w:tc>
        <w:tc>
          <w:tcPr>
            <w:tcW w:w="2126" w:type="dxa"/>
          </w:tcPr>
          <w:p w:rsidR="000622B9" w:rsidRPr="00A9018D" w:rsidRDefault="00D73936" w:rsidP="00C768D3">
            <w:pPr>
              <w:spacing w:after="200" w:line="276" w:lineRule="auto"/>
              <w:ind w:right="195"/>
              <w:outlineLvl w:val="2"/>
              <w:rPr>
                <w:rFonts w:eastAsia="Times New Roman" w:cs="Tahoma"/>
                <w:b/>
                <w:bCs/>
                <w:iCs/>
                <w:sz w:val="20"/>
                <w:szCs w:val="20"/>
              </w:rPr>
            </w:pPr>
            <w:r w:rsidRPr="00D73936">
              <w:rPr>
                <w:rFonts w:eastAsia="Times New Roman" w:cs="Tahoma"/>
                <w:b/>
                <w:bCs/>
                <w:iCs/>
                <w:sz w:val="20"/>
                <w:szCs w:val="20"/>
              </w:rPr>
              <w:t>Milestone Description</w:t>
            </w:r>
          </w:p>
        </w:tc>
        <w:tc>
          <w:tcPr>
            <w:tcW w:w="2835" w:type="dxa"/>
          </w:tcPr>
          <w:p w:rsidR="000622B9" w:rsidRPr="00A9018D" w:rsidRDefault="00D73936" w:rsidP="005034CE">
            <w:pPr>
              <w:spacing w:after="200" w:line="276" w:lineRule="auto"/>
              <w:ind w:right="195"/>
              <w:outlineLvl w:val="2"/>
              <w:rPr>
                <w:rFonts w:eastAsia="Times New Roman" w:cs="Tahoma"/>
                <w:b/>
                <w:sz w:val="20"/>
                <w:szCs w:val="20"/>
              </w:rPr>
            </w:pPr>
            <w:r w:rsidRPr="00D73936">
              <w:rPr>
                <w:rFonts w:eastAsia="Times New Roman" w:cs="Tahoma"/>
                <w:b/>
                <w:bCs/>
                <w:iCs/>
                <w:sz w:val="20"/>
                <w:szCs w:val="20"/>
              </w:rPr>
              <w:t>Achievement Cri</w:t>
            </w:r>
            <w:r w:rsidRPr="00D73936">
              <w:rPr>
                <w:rFonts w:eastAsia="Times New Roman" w:cs="Tahoma"/>
                <w:b/>
                <w:sz w:val="20"/>
                <w:szCs w:val="20"/>
              </w:rPr>
              <w:t>teria (Based on outputs and outcomes)</w:t>
            </w:r>
          </w:p>
        </w:tc>
        <w:tc>
          <w:tcPr>
            <w:tcW w:w="1621" w:type="dxa"/>
          </w:tcPr>
          <w:p w:rsidR="000622B9" w:rsidRPr="00A9018D" w:rsidRDefault="00D73936" w:rsidP="00C768D3">
            <w:pPr>
              <w:spacing w:after="200" w:line="276" w:lineRule="auto"/>
              <w:ind w:right="195"/>
              <w:outlineLvl w:val="2"/>
              <w:rPr>
                <w:rFonts w:eastAsia="Times New Roman" w:cs="Tahoma"/>
                <w:b/>
                <w:sz w:val="20"/>
                <w:szCs w:val="20"/>
              </w:rPr>
            </w:pPr>
            <w:r w:rsidRPr="00D73936">
              <w:rPr>
                <w:rFonts w:eastAsia="Times New Roman" w:cs="Tahoma"/>
                <w:b/>
                <w:sz w:val="20"/>
                <w:szCs w:val="20"/>
              </w:rPr>
              <w:t>Total Amount</w:t>
            </w:r>
            <w:r w:rsidR="00BE5D3B">
              <w:rPr>
                <w:rFonts w:eastAsia="Times New Roman" w:cs="Tahoma"/>
                <w:b/>
                <w:sz w:val="20"/>
                <w:szCs w:val="20"/>
              </w:rPr>
              <w:t xml:space="preserve"> $</w:t>
            </w:r>
          </w:p>
        </w:tc>
      </w:tr>
      <w:tr w:rsidR="000622B9" w:rsidTr="005034CE">
        <w:tc>
          <w:tcPr>
            <w:tcW w:w="1276" w:type="dxa"/>
          </w:tcPr>
          <w:p w:rsidR="000622B9" w:rsidRDefault="0079683F" w:rsidP="00C768D3">
            <w:pPr>
              <w:ind w:right="195"/>
              <w:outlineLvl w:val="2"/>
              <w:rPr>
                <w:rFonts w:eastAsia="Times New Roman" w:cs="Tahoma"/>
                <w:sz w:val="20"/>
                <w:szCs w:val="20"/>
              </w:rPr>
            </w:pPr>
            <w:r>
              <w:rPr>
                <w:rFonts w:eastAsia="Times New Roman" w:cs="Tahoma"/>
                <w:sz w:val="20"/>
                <w:szCs w:val="20"/>
              </w:rPr>
              <w:t>101</w:t>
            </w:r>
          </w:p>
        </w:tc>
        <w:tc>
          <w:tcPr>
            <w:tcW w:w="1276" w:type="dxa"/>
          </w:tcPr>
          <w:p w:rsidR="000622B9" w:rsidRDefault="000622B9" w:rsidP="00C768D3">
            <w:pPr>
              <w:ind w:right="195"/>
              <w:outlineLvl w:val="2"/>
              <w:rPr>
                <w:rFonts w:eastAsia="Times New Roman" w:cs="Tahoma"/>
                <w:sz w:val="20"/>
                <w:szCs w:val="20"/>
              </w:rPr>
            </w:pPr>
          </w:p>
        </w:tc>
        <w:tc>
          <w:tcPr>
            <w:tcW w:w="2126" w:type="dxa"/>
          </w:tcPr>
          <w:p w:rsidR="000622B9" w:rsidRPr="00DC73B3" w:rsidRDefault="001B780B" w:rsidP="00C768D3">
            <w:pPr>
              <w:ind w:right="195"/>
              <w:outlineLvl w:val="2"/>
              <w:rPr>
                <w:rFonts w:eastAsia="Times New Roman" w:cs="Tahoma"/>
                <w:b/>
                <w:sz w:val="20"/>
                <w:szCs w:val="20"/>
              </w:rPr>
            </w:pPr>
            <w:r w:rsidRPr="00DC73B3">
              <w:rPr>
                <w:rFonts w:eastAsia="Times New Roman" w:cs="Tahoma"/>
                <w:b/>
                <w:sz w:val="20"/>
                <w:szCs w:val="20"/>
              </w:rPr>
              <w:t>Agreement Signed. IP Arrangements in place.</w:t>
            </w:r>
          </w:p>
        </w:tc>
        <w:tc>
          <w:tcPr>
            <w:tcW w:w="2835" w:type="dxa"/>
          </w:tcPr>
          <w:p w:rsidR="000622B9" w:rsidRDefault="000622B9" w:rsidP="00C768D3">
            <w:pPr>
              <w:ind w:right="195"/>
              <w:outlineLvl w:val="2"/>
              <w:rPr>
                <w:rFonts w:eastAsia="Times New Roman" w:cs="Tahoma"/>
                <w:sz w:val="20"/>
                <w:szCs w:val="20"/>
              </w:rPr>
            </w:pPr>
          </w:p>
        </w:tc>
        <w:tc>
          <w:tcPr>
            <w:tcW w:w="1621" w:type="dxa"/>
          </w:tcPr>
          <w:p w:rsidR="000622B9" w:rsidRDefault="000622B9" w:rsidP="00C768D3">
            <w:pPr>
              <w:ind w:right="195"/>
              <w:outlineLvl w:val="2"/>
              <w:rPr>
                <w:rFonts w:eastAsia="Times New Roman" w:cs="Tahoma"/>
                <w:sz w:val="20"/>
                <w:szCs w:val="20"/>
              </w:rPr>
            </w:pPr>
          </w:p>
        </w:tc>
      </w:tr>
      <w:tr w:rsidR="000622B9" w:rsidTr="005034CE">
        <w:tc>
          <w:tcPr>
            <w:tcW w:w="1276" w:type="dxa"/>
          </w:tcPr>
          <w:p w:rsidR="000622B9" w:rsidRDefault="0079683F" w:rsidP="00C768D3">
            <w:pPr>
              <w:ind w:right="195"/>
              <w:outlineLvl w:val="2"/>
              <w:rPr>
                <w:rFonts w:eastAsia="Times New Roman" w:cs="Tahoma"/>
                <w:sz w:val="20"/>
                <w:szCs w:val="20"/>
              </w:rPr>
            </w:pPr>
            <w:r>
              <w:rPr>
                <w:rFonts w:eastAsia="Times New Roman" w:cs="Tahoma"/>
                <w:sz w:val="20"/>
                <w:szCs w:val="20"/>
              </w:rPr>
              <w:t>102</w:t>
            </w:r>
          </w:p>
        </w:tc>
        <w:tc>
          <w:tcPr>
            <w:tcW w:w="1276" w:type="dxa"/>
          </w:tcPr>
          <w:p w:rsidR="000622B9" w:rsidRDefault="000622B9" w:rsidP="00C768D3">
            <w:pPr>
              <w:ind w:right="195"/>
              <w:outlineLvl w:val="2"/>
              <w:rPr>
                <w:rFonts w:eastAsia="Times New Roman" w:cs="Tahoma"/>
                <w:sz w:val="20"/>
                <w:szCs w:val="20"/>
              </w:rPr>
            </w:pPr>
          </w:p>
        </w:tc>
        <w:tc>
          <w:tcPr>
            <w:tcW w:w="2126" w:type="dxa"/>
          </w:tcPr>
          <w:p w:rsidR="000622B9" w:rsidRDefault="000622B9" w:rsidP="00C768D3">
            <w:pPr>
              <w:ind w:right="195"/>
              <w:outlineLvl w:val="2"/>
              <w:rPr>
                <w:rFonts w:eastAsia="Times New Roman" w:cs="Tahoma"/>
                <w:sz w:val="20"/>
                <w:szCs w:val="20"/>
              </w:rPr>
            </w:pPr>
          </w:p>
        </w:tc>
        <w:tc>
          <w:tcPr>
            <w:tcW w:w="2835" w:type="dxa"/>
          </w:tcPr>
          <w:p w:rsidR="000622B9" w:rsidRDefault="000622B9" w:rsidP="00C768D3">
            <w:pPr>
              <w:ind w:right="195"/>
              <w:outlineLvl w:val="2"/>
              <w:rPr>
                <w:rFonts w:eastAsia="Times New Roman" w:cs="Tahoma"/>
                <w:sz w:val="20"/>
                <w:szCs w:val="20"/>
              </w:rPr>
            </w:pPr>
          </w:p>
        </w:tc>
        <w:tc>
          <w:tcPr>
            <w:tcW w:w="1621" w:type="dxa"/>
          </w:tcPr>
          <w:p w:rsidR="000622B9" w:rsidRDefault="000622B9" w:rsidP="00C768D3">
            <w:pPr>
              <w:ind w:right="195"/>
              <w:outlineLvl w:val="2"/>
              <w:rPr>
                <w:rFonts w:eastAsia="Times New Roman" w:cs="Tahoma"/>
                <w:sz w:val="20"/>
                <w:szCs w:val="20"/>
              </w:rPr>
            </w:pPr>
          </w:p>
        </w:tc>
      </w:tr>
      <w:tr w:rsidR="000622B9" w:rsidTr="005034CE">
        <w:tc>
          <w:tcPr>
            <w:tcW w:w="1276" w:type="dxa"/>
          </w:tcPr>
          <w:p w:rsidR="000622B9" w:rsidRDefault="0079683F" w:rsidP="00C768D3">
            <w:pPr>
              <w:ind w:right="195"/>
              <w:outlineLvl w:val="2"/>
              <w:rPr>
                <w:rFonts w:eastAsia="Times New Roman" w:cs="Tahoma"/>
                <w:sz w:val="20"/>
                <w:szCs w:val="20"/>
              </w:rPr>
            </w:pPr>
            <w:r>
              <w:rPr>
                <w:rFonts w:eastAsia="Times New Roman" w:cs="Tahoma"/>
                <w:sz w:val="20"/>
                <w:szCs w:val="20"/>
              </w:rPr>
              <w:t>103</w:t>
            </w:r>
          </w:p>
        </w:tc>
        <w:tc>
          <w:tcPr>
            <w:tcW w:w="1276" w:type="dxa"/>
          </w:tcPr>
          <w:p w:rsidR="000622B9" w:rsidRDefault="000622B9" w:rsidP="00C768D3">
            <w:pPr>
              <w:ind w:right="195"/>
              <w:outlineLvl w:val="2"/>
              <w:rPr>
                <w:rFonts w:eastAsia="Times New Roman" w:cs="Tahoma"/>
                <w:sz w:val="20"/>
                <w:szCs w:val="20"/>
              </w:rPr>
            </w:pPr>
          </w:p>
        </w:tc>
        <w:tc>
          <w:tcPr>
            <w:tcW w:w="2126" w:type="dxa"/>
          </w:tcPr>
          <w:p w:rsidR="000622B9" w:rsidRDefault="000622B9" w:rsidP="00C768D3">
            <w:pPr>
              <w:ind w:right="195"/>
              <w:outlineLvl w:val="2"/>
              <w:rPr>
                <w:rFonts w:eastAsia="Times New Roman" w:cs="Tahoma"/>
                <w:sz w:val="20"/>
                <w:szCs w:val="20"/>
              </w:rPr>
            </w:pPr>
          </w:p>
        </w:tc>
        <w:tc>
          <w:tcPr>
            <w:tcW w:w="2835" w:type="dxa"/>
          </w:tcPr>
          <w:p w:rsidR="000622B9" w:rsidRDefault="000622B9" w:rsidP="00C768D3">
            <w:pPr>
              <w:ind w:right="195"/>
              <w:outlineLvl w:val="2"/>
              <w:rPr>
                <w:rFonts w:eastAsia="Times New Roman" w:cs="Tahoma"/>
                <w:sz w:val="20"/>
                <w:szCs w:val="20"/>
              </w:rPr>
            </w:pPr>
          </w:p>
        </w:tc>
        <w:tc>
          <w:tcPr>
            <w:tcW w:w="1621" w:type="dxa"/>
          </w:tcPr>
          <w:p w:rsidR="000622B9" w:rsidRDefault="000622B9" w:rsidP="00C768D3">
            <w:pPr>
              <w:ind w:right="195"/>
              <w:outlineLvl w:val="2"/>
              <w:rPr>
                <w:rFonts w:eastAsia="Times New Roman" w:cs="Tahoma"/>
                <w:sz w:val="20"/>
                <w:szCs w:val="20"/>
              </w:rPr>
            </w:pPr>
          </w:p>
        </w:tc>
      </w:tr>
      <w:tr w:rsidR="0089630A" w:rsidTr="005034CE">
        <w:tc>
          <w:tcPr>
            <w:tcW w:w="1276" w:type="dxa"/>
          </w:tcPr>
          <w:p w:rsidR="0089630A" w:rsidRDefault="0089630A" w:rsidP="00C768D3">
            <w:pPr>
              <w:ind w:right="195"/>
              <w:outlineLvl w:val="2"/>
              <w:rPr>
                <w:rFonts w:eastAsia="Times New Roman" w:cs="Tahoma"/>
                <w:sz w:val="20"/>
                <w:szCs w:val="20"/>
              </w:rPr>
            </w:pPr>
            <w:r>
              <w:rPr>
                <w:rFonts w:eastAsia="Times New Roman" w:cs="Tahoma"/>
                <w:sz w:val="20"/>
                <w:szCs w:val="20"/>
              </w:rPr>
              <w:t>104-189</w:t>
            </w:r>
          </w:p>
        </w:tc>
        <w:tc>
          <w:tcPr>
            <w:tcW w:w="1276" w:type="dxa"/>
          </w:tcPr>
          <w:p w:rsidR="0089630A" w:rsidRDefault="0089630A" w:rsidP="00A862F7">
            <w:pPr>
              <w:jc w:val="center"/>
              <w:rPr>
                <w:rFonts w:eastAsia="Times New Roman" w:cs="Tahoma"/>
                <w:i/>
                <w:color w:val="808080" w:themeColor="background1" w:themeShade="80"/>
                <w:sz w:val="20"/>
                <w:szCs w:val="20"/>
                <w:lang w:val="en-US"/>
              </w:rPr>
            </w:pPr>
            <w:r w:rsidRPr="00D73936">
              <w:rPr>
                <w:rFonts w:eastAsia="Times New Roman" w:cs="Tahoma"/>
                <w:i/>
                <w:color w:val="808080" w:themeColor="background1" w:themeShade="80"/>
                <w:sz w:val="20"/>
                <w:szCs w:val="20"/>
              </w:rPr>
              <w:t>Add additional rows as required.</w:t>
            </w:r>
          </w:p>
        </w:tc>
        <w:tc>
          <w:tcPr>
            <w:tcW w:w="2126" w:type="dxa"/>
          </w:tcPr>
          <w:p w:rsidR="0089630A" w:rsidRDefault="0089630A" w:rsidP="00A862F7">
            <w:pPr>
              <w:jc w:val="center"/>
              <w:rPr>
                <w:rFonts w:ascii="Arial" w:eastAsia="Times New Roman" w:hAnsi="Arial" w:cs="Tahoma"/>
                <w:i/>
                <w:vanish/>
                <w:color w:val="808080" w:themeColor="background1" w:themeShade="80"/>
                <w:sz w:val="20"/>
                <w:szCs w:val="20"/>
                <w:lang w:val="en-US"/>
              </w:rPr>
            </w:pPr>
            <w:r w:rsidRPr="00D73936">
              <w:rPr>
                <w:rFonts w:eastAsia="Times New Roman" w:cs="Tahoma"/>
                <w:i/>
                <w:color w:val="808080" w:themeColor="background1" w:themeShade="80"/>
                <w:sz w:val="20"/>
                <w:szCs w:val="20"/>
              </w:rPr>
              <w:t>Add additional rows as required.</w:t>
            </w:r>
          </w:p>
        </w:tc>
        <w:tc>
          <w:tcPr>
            <w:tcW w:w="2835" w:type="dxa"/>
          </w:tcPr>
          <w:p w:rsidR="0089630A" w:rsidRDefault="0089630A" w:rsidP="00A862F7">
            <w:pPr>
              <w:jc w:val="center"/>
              <w:rPr>
                <w:rFonts w:ascii="Arial" w:eastAsia="Times New Roman" w:hAnsi="Arial" w:cs="Tahoma"/>
                <w:i/>
                <w:vanish/>
                <w:color w:val="808080" w:themeColor="background1" w:themeShade="80"/>
                <w:sz w:val="20"/>
                <w:szCs w:val="20"/>
                <w:lang w:val="en-US"/>
              </w:rPr>
            </w:pPr>
            <w:r w:rsidRPr="00D73936">
              <w:rPr>
                <w:rFonts w:eastAsia="Times New Roman" w:cs="Tahoma"/>
                <w:i/>
                <w:color w:val="808080" w:themeColor="background1" w:themeShade="80"/>
                <w:sz w:val="20"/>
                <w:szCs w:val="20"/>
              </w:rPr>
              <w:t>Add additional rows as required.</w:t>
            </w:r>
          </w:p>
        </w:tc>
        <w:tc>
          <w:tcPr>
            <w:tcW w:w="1621" w:type="dxa"/>
          </w:tcPr>
          <w:p w:rsidR="0089630A" w:rsidRPr="0089630A" w:rsidRDefault="007736D3" w:rsidP="00C768D3">
            <w:pPr>
              <w:ind w:right="195"/>
              <w:outlineLvl w:val="2"/>
              <w:rPr>
                <w:rFonts w:eastAsia="Times New Roman" w:cs="Tahoma"/>
                <w:color w:val="808080" w:themeColor="background1" w:themeShade="80"/>
                <w:sz w:val="20"/>
                <w:szCs w:val="20"/>
              </w:rPr>
            </w:pPr>
            <w:r>
              <w:rPr>
                <w:rFonts w:eastAsia="Times New Roman" w:cs="Tahoma"/>
                <w:sz w:val="20"/>
                <w:szCs w:val="20"/>
              </w:rPr>
              <w:t xml:space="preserve"> </w:t>
            </w:r>
            <w:r w:rsidR="0089630A" w:rsidRPr="0089630A">
              <w:rPr>
                <w:rFonts w:eastAsia="Times New Roman" w:cs="Tahoma"/>
                <w:i/>
                <w:color w:val="808080" w:themeColor="background1" w:themeShade="80"/>
                <w:sz w:val="20"/>
                <w:szCs w:val="20"/>
              </w:rPr>
              <w:t>Add additional rows as required.</w:t>
            </w:r>
          </w:p>
        </w:tc>
      </w:tr>
      <w:tr w:rsidR="0089630A" w:rsidTr="005034CE">
        <w:tc>
          <w:tcPr>
            <w:tcW w:w="1276" w:type="dxa"/>
          </w:tcPr>
          <w:p w:rsidR="0089630A" w:rsidRDefault="0089630A" w:rsidP="00C768D3">
            <w:pPr>
              <w:ind w:right="195"/>
              <w:outlineLvl w:val="2"/>
              <w:rPr>
                <w:rFonts w:eastAsia="Times New Roman" w:cs="Tahoma"/>
                <w:sz w:val="20"/>
                <w:szCs w:val="20"/>
              </w:rPr>
            </w:pPr>
            <w:r>
              <w:rPr>
                <w:rFonts w:eastAsia="Times New Roman" w:cs="Tahoma"/>
                <w:sz w:val="20"/>
                <w:szCs w:val="20"/>
              </w:rPr>
              <w:t>190</w:t>
            </w:r>
          </w:p>
        </w:tc>
        <w:tc>
          <w:tcPr>
            <w:tcW w:w="1276" w:type="dxa"/>
          </w:tcPr>
          <w:p w:rsidR="0089630A" w:rsidRDefault="0089630A" w:rsidP="00C768D3">
            <w:pPr>
              <w:ind w:right="195"/>
              <w:outlineLvl w:val="2"/>
              <w:rPr>
                <w:rFonts w:eastAsia="Times New Roman" w:cs="Tahoma"/>
                <w:sz w:val="20"/>
                <w:szCs w:val="20"/>
              </w:rPr>
            </w:pPr>
          </w:p>
        </w:tc>
        <w:tc>
          <w:tcPr>
            <w:tcW w:w="2126" w:type="dxa"/>
          </w:tcPr>
          <w:p w:rsidR="0089630A" w:rsidRDefault="00DC73B3" w:rsidP="00C768D3">
            <w:pPr>
              <w:ind w:right="195"/>
              <w:outlineLvl w:val="2"/>
              <w:rPr>
                <w:rFonts w:eastAsia="Times New Roman" w:cs="Tahoma"/>
                <w:sz w:val="20"/>
                <w:szCs w:val="20"/>
              </w:rPr>
            </w:pPr>
            <w:r w:rsidRPr="00DC73B3">
              <w:rPr>
                <w:rFonts w:eastAsia="Times New Roman" w:cs="Tahoma"/>
                <w:b/>
                <w:sz w:val="20"/>
                <w:szCs w:val="20"/>
              </w:rPr>
              <w:t xml:space="preserve">Final Report Received by Horticulture Innovation Australia and final Statement of Receipts and Expenditure received.  </w:t>
            </w:r>
          </w:p>
        </w:tc>
        <w:tc>
          <w:tcPr>
            <w:tcW w:w="2835" w:type="dxa"/>
          </w:tcPr>
          <w:p w:rsidR="0089630A" w:rsidRDefault="0089630A" w:rsidP="00C768D3">
            <w:pPr>
              <w:ind w:right="195"/>
              <w:outlineLvl w:val="2"/>
              <w:rPr>
                <w:rFonts w:eastAsia="Times New Roman" w:cs="Tahoma"/>
                <w:sz w:val="20"/>
                <w:szCs w:val="20"/>
              </w:rPr>
            </w:pPr>
          </w:p>
        </w:tc>
        <w:tc>
          <w:tcPr>
            <w:tcW w:w="1621" w:type="dxa"/>
          </w:tcPr>
          <w:p w:rsidR="0089630A" w:rsidRDefault="0089630A" w:rsidP="00C768D3">
            <w:pPr>
              <w:ind w:right="195"/>
              <w:outlineLvl w:val="2"/>
              <w:rPr>
                <w:rFonts w:eastAsia="Times New Roman" w:cs="Tahoma"/>
                <w:sz w:val="20"/>
                <w:szCs w:val="20"/>
              </w:rPr>
            </w:pPr>
          </w:p>
        </w:tc>
      </w:tr>
      <w:tr w:rsidR="0089630A" w:rsidTr="00D00F20">
        <w:tc>
          <w:tcPr>
            <w:tcW w:w="7513" w:type="dxa"/>
            <w:gridSpan w:val="4"/>
          </w:tcPr>
          <w:p w:rsidR="0089630A" w:rsidRDefault="0089630A">
            <w:pPr>
              <w:ind w:right="195"/>
              <w:jc w:val="center"/>
              <w:outlineLvl w:val="2"/>
              <w:rPr>
                <w:rFonts w:eastAsia="Times New Roman" w:cs="Tahoma"/>
                <w:sz w:val="20"/>
                <w:szCs w:val="20"/>
              </w:rPr>
            </w:pPr>
            <w:r w:rsidRPr="00A9018D">
              <w:rPr>
                <w:rFonts w:eastAsia="Times New Roman" w:cs="Tahoma"/>
                <w:b/>
                <w:sz w:val="20"/>
                <w:szCs w:val="20"/>
              </w:rPr>
              <w:t xml:space="preserve">Total </w:t>
            </w:r>
            <w:r w:rsidR="00690AF6">
              <w:rPr>
                <w:rFonts w:eastAsia="Times New Roman" w:cs="Tahoma"/>
                <w:b/>
                <w:sz w:val="20"/>
                <w:szCs w:val="20"/>
              </w:rPr>
              <w:t xml:space="preserve">Hort Innovation </w:t>
            </w:r>
            <w:r w:rsidRPr="00A9018D">
              <w:rPr>
                <w:rFonts w:eastAsia="Times New Roman" w:cs="Tahoma"/>
                <w:b/>
                <w:sz w:val="20"/>
                <w:szCs w:val="20"/>
              </w:rPr>
              <w:t>Project Funding</w:t>
            </w:r>
          </w:p>
        </w:tc>
        <w:tc>
          <w:tcPr>
            <w:tcW w:w="1621" w:type="dxa"/>
          </w:tcPr>
          <w:p w:rsidR="0089630A" w:rsidRDefault="0089630A" w:rsidP="00C768D3">
            <w:pPr>
              <w:ind w:right="195"/>
              <w:outlineLvl w:val="2"/>
              <w:rPr>
                <w:rFonts w:eastAsia="Times New Roman" w:cs="Tahoma"/>
                <w:sz w:val="20"/>
                <w:szCs w:val="20"/>
              </w:rPr>
            </w:pPr>
            <w:r>
              <w:rPr>
                <w:rFonts w:eastAsia="Times New Roman" w:cs="Tahoma"/>
                <w:sz w:val="20"/>
                <w:szCs w:val="20"/>
              </w:rPr>
              <w:t>$</w:t>
            </w:r>
          </w:p>
        </w:tc>
      </w:tr>
    </w:tbl>
    <w:p w:rsidR="00201BDE" w:rsidRDefault="00201BDE" w:rsidP="00C768D3">
      <w:pPr>
        <w:spacing w:after="0" w:line="240" w:lineRule="auto"/>
        <w:ind w:right="195"/>
        <w:outlineLvl w:val="2"/>
        <w:rPr>
          <w:rFonts w:eastAsia="Times New Roman" w:cs="Tahoma"/>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C768D3" w:rsidRPr="001E3B65" w:rsidTr="00247DC3">
        <w:trPr>
          <w:cantSplit/>
          <w:trHeight w:val="483"/>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CB22E2" w:rsidRPr="001E3B65" w:rsidRDefault="00C768D3">
            <w:pPr>
              <w:spacing w:after="0" w:line="240" w:lineRule="auto"/>
              <w:jc w:val="center"/>
              <w:rPr>
                <w:rFonts w:eastAsia="Times New Roman" w:cs="Tahoma"/>
                <w:b/>
                <w:bCs/>
                <w:i/>
                <w:iCs/>
                <w:color w:val="333333"/>
                <w:sz w:val="20"/>
                <w:szCs w:val="20"/>
              </w:rPr>
            </w:pPr>
            <w:r w:rsidRPr="001E3B65">
              <w:rPr>
                <w:rFonts w:eastAsia="Times New Roman" w:cs="Tahoma"/>
                <w:b/>
                <w:bCs/>
                <w:i/>
                <w:iCs/>
                <w:color w:val="333333"/>
                <w:sz w:val="20"/>
                <w:szCs w:val="20"/>
              </w:rPr>
              <w:t>Proposed Fees</w:t>
            </w:r>
            <w:r w:rsidR="00247DC3" w:rsidRPr="001E3B65">
              <w:rPr>
                <w:rFonts w:eastAsia="Times New Roman" w:cs="Tahoma"/>
                <w:b/>
                <w:bCs/>
                <w:i/>
                <w:iCs/>
                <w:color w:val="333333"/>
                <w:sz w:val="20"/>
                <w:szCs w:val="20"/>
              </w:rPr>
              <w:br/>
            </w:r>
            <w:r w:rsidR="00CB22E2" w:rsidRPr="001E3B65">
              <w:rPr>
                <w:rFonts w:eastAsia="Times New Roman" w:cs="Tahoma"/>
                <w:b/>
                <w:bCs/>
                <w:i/>
                <w:iCs/>
                <w:color w:val="333333"/>
                <w:sz w:val="20"/>
                <w:szCs w:val="20"/>
              </w:rPr>
              <w:t>(</w:t>
            </w:r>
            <w:r w:rsidR="00242447" w:rsidRPr="001E3B65">
              <w:rPr>
                <w:rFonts w:eastAsia="Times New Roman" w:cs="Tahoma"/>
                <w:b/>
                <w:bCs/>
                <w:i/>
                <w:iCs/>
                <w:color w:val="333333"/>
                <w:sz w:val="20"/>
                <w:szCs w:val="20"/>
              </w:rPr>
              <w:t>I</w:t>
            </w:r>
            <w:r w:rsidR="00CB22E2" w:rsidRPr="001E3B65">
              <w:rPr>
                <w:rFonts w:eastAsia="Times New Roman" w:cs="Tahoma"/>
                <w:b/>
                <w:bCs/>
                <w:i/>
                <w:iCs/>
                <w:color w:val="333333"/>
                <w:sz w:val="20"/>
                <w:szCs w:val="20"/>
              </w:rPr>
              <w:t>n</w:t>
            </w:r>
            <w:r w:rsidR="00BF2ED9">
              <w:rPr>
                <w:rFonts w:eastAsia="Times New Roman" w:cs="Tahoma"/>
                <w:b/>
                <w:bCs/>
                <w:i/>
                <w:iCs/>
                <w:color w:val="333333"/>
                <w:sz w:val="20"/>
                <w:szCs w:val="20"/>
              </w:rPr>
              <w:t>cluding Hourly/Daily Rates and J</w:t>
            </w:r>
            <w:r w:rsidR="00CB22E2" w:rsidRPr="001E3B65">
              <w:rPr>
                <w:rFonts w:eastAsia="Times New Roman" w:cs="Tahoma"/>
                <w:b/>
                <w:bCs/>
                <w:i/>
                <w:iCs/>
                <w:color w:val="333333"/>
                <w:sz w:val="20"/>
                <w:szCs w:val="20"/>
              </w:rPr>
              <w:t>ustification)</w:t>
            </w:r>
          </w:p>
        </w:tc>
      </w:tr>
    </w:tbl>
    <w:p w:rsidR="00E77EDD" w:rsidRPr="005C5EEC" w:rsidRDefault="00E77EDD">
      <w:pPr>
        <w:spacing w:after="0" w:line="240" w:lineRule="auto"/>
        <w:ind w:right="195"/>
        <w:outlineLvl w:val="2"/>
        <w:rPr>
          <w:rFonts w:eastAsia="Times New Roman" w:cs="Tahoma"/>
          <w:color w:val="808080" w:themeColor="background1" w:themeShade="80"/>
          <w:sz w:val="20"/>
          <w:szCs w:val="20"/>
        </w:rPr>
      </w:pPr>
    </w:p>
    <w:p w:rsidR="00C234AC" w:rsidRDefault="005C5EEC" w:rsidP="00C234AC">
      <w:pPr>
        <w:rPr>
          <w:rFonts w:eastAsia="Times New Roman" w:cs="Tahoma"/>
          <w:color w:val="808080" w:themeColor="background1" w:themeShade="80"/>
          <w:sz w:val="20"/>
          <w:szCs w:val="20"/>
        </w:rPr>
      </w:pPr>
      <w:r w:rsidRPr="005C5EEC">
        <w:rPr>
          <w:rFonts w:eastAsia="Times New Roman" w:cs="Tahoma"/>
          <w:color w:val="808080" w:themeColor="background1" w:themeShade="80"/>
          <w:sz w:val="20"/>
          <w:szCs w:val="20"/>
        </w:rPr>
        <w:lastRenderedPageBreak/>
        <w:t>[Provide details and justification for all project cost items</w:t>
      </w:r>
      <w:r w:rsidR="00657557">
        <w:rPr>
          <w:rFonts w:eastAsia="Times New Roman" w:cs="Tahoma"/>
          <w:color w:val="808080" w:themeColor="background1" w:themeShade="80"/>
          <w:sz w:val="20"/>
          <w:szCs w:val="20"/>
        </w:rPr>
        <w:t xml:space="preserve"> including in-kind contributions</w:t>
      </w:r>
      <w:r w:rsidRPr="005C5EEC">
        <w:rPr>
          <w:rFonts w:eastAsia="Times New Roman" w:cs="Tahoma"/>
          <w:color w:val="808080" w:themeColor="background1" w:themeShade="80"/>
          <w:sz w:val="20"/>
          <w:szCs w:val="20"/>
        </w:rPr>
        <w:t>.</w:t>
      </w:r>
      <w:r w:rsidR="00E129ED">
        <w:rPr>
          <w:rFonts w:eastAsia="Times New Roman" w:cs="Tahoma"/>
          <w:color w:val="808080" w:themeColor="background1" w:themeShade="80"/>
          <w:sz w:val="20"/>
          <w:szCs w:val="20"/>
        </w:rPr>
        <w:t xml:space="preserve"> Time allocation for project personnel must be provided for each team member</w:t>
      </w:r>
      <w:r w:rsidR="00190E6C">
        <w:rPr>
          <w:rFonts w:eastAsia="Times New Roman" w:cs="Tahoma"/>
          <w:color w:val="808080" w:themeColor="background1" w:themeShade="80"/>
          <w:sz w:val="20"/>
          <w:szCs w:val="20"/>
        </w:rPr>
        <w:t xml:space="preserve"> (either as FTE or number of days)</w:t>
      </w:r>
      <w:r w:rsidR="00E129ED">
        <w:rPr>
          <w:rFonts w:eastAsia="Times New Roman" w:cs="Tahoma"/>
          <w:color w:val="808080" w:themeColor="background1" w:themeShade="80"/>
          <w:sz w:val="20"/>
          <w:szCs w:val="20"/>
        </w:rPr>
        <w:t>.</w:t>
      </w:r>
      <w:r w:rsidR="006E16CC">
        <w:rPr>
          <w:rFonts w:eastAsia="Times New Roman" w:cs="Tahoma"/>
          <w:color w:val="808080" w:themeColor="background1" w:themeShade="80"/>
          <w:sz w:val="20"/>
          <w:szCs w:val="20"/>
        </w:rPr>
        <w:t xml:space="preserve"> In-kind costs to be provided </w:t>
      </w:r>
      <w:r w:rsidR="003C0EAF">
        <w:rPr>
          <w:rFonts w:eastAsia="Times New Roman" w:cs="Tahoma"/>
          <w:color w:val="808080" w:themeColor="background1" w:themeShade="80"/>
          <w:sz w:val="20"/>
          <w:szCs w:val="20"/>
        </w:rPr>
        <w:t>in a single row</w:t>
      </w:r>
      <w:r w:rsidR="006E16CC">
        <w:rPr>
          <w:rFonts w:eastAsia="Times New Roman" w:cs="Tahoma"/>
          <w:color w:val="808080" w:themeColor="background1" w:themeShade="80"/>
          <w:sz w:val="20"/>
          <w:szCs w:val="20"/>
        </w:rPr>
        <w:t>, as indicated</w:t>
      </w:r>
      <w:r w:rsidR="006E0799">
        <w:rPr>
          <w:rFonts w:eastAsia="Times New Roman" w:cs="Tahoma"/>
          <w:color w:val="808080" w:themeColor="background1" w:themeShade="80"/>
          <w:sz w:val="20"/>
          <w:szCs w:val="20"/>
        </w:rPr>
        <w:t xml:space="preserve">, </w:t>
      </w:r>
      <w:r w:rsidR="006C14BE">
        <w:rPr>
          <w:rFonts w:eastAsia="Times New Roman" w:cs="Tahoma"/>
          <w:color w:val="808080" w:themeColor="background1" w:themeShade="80"/>
          <w:sz w:val="20"/>
          <w:szCs w:val="20"/>
        </w:rPr>
        <w:t>wher</w:t>
      </w:r>
      <w:r w:rsidR="006E0799">
        <w:rPr>
          <w:rFonts w:eastAsia="Times New Roman" w:cs="Tahoma"/>
          <w:color w:val="808080" w:themeColor="background1" w:themeShade="80"/>
          <w:sz w:val="20"/>
          <w:szCs w:val="20"/>
        </w:rPr>
        <w:t>eas Hort I</w:t>
      </w:r>
      <w:r w:rsidR="006C14BE">
        <w:rPr>
          <w:rFonts w:eastAsia="Times New Roman" w:cs="Tahoma"/>
          <w:color w:val="808080" w:themeColor="background1" w:themeShade="80"/>
          <w:sz w:val="20"/>
          <w:szCs w:val="20"/>
        </w:rPr>
        <w:t>nnovation contribution must be itemised by category.</w:t>
      </w:r>
      <w:r w:rsidR="00A02643">
        <w:rPr>
          <w:rFonts w:eastAsia="Times New Roman" w:cs="Tahoma"/>
          <w:color w:val="808080" w:themeColor="background1" w:themeShade="80"/>
          <w:sz w:val="20"/>
          <w:szCs w:val="20"/>
        </w:rPr>
        <w:t xml:space="preserve"> Please note in-kind </w:t>
      </w:r>
      <w:r w:rsidR="009543ED">
        <w:rPr>
          <w:rFonts w:eastAsia="Times New Roman" w:cs="Tahoma"/>
          <w:color w:val="808080" w:themeColor="background1" w:themeShade="80"/>
          <w:sz w:val="20"/>
          <w:szCs w:val="20"/>
        </w:rPr>
        <w:t>contributions do</w:t>
      </w:r>
      <w:r w:rsidR="00A02643">
        <w:rPr>
          <w:rFonts w:eastAsia="Times New Roman" w:cs="Tahoma"/>
          <w:color w:val="808080" w:themeColor="background1" w:themeShade="80"/>
          <w:sz w:val="20"/>
          <w:szCs w:val="20"/>
        </w:rPr>
        <w:t xml:space="preserve"> not attract Hort Innovation co-investment. </w:t>
      </w:r>
      <w:r w:rsidRPr="005C5EEC">
        <w:rPr>
          <w:rFonts w:eastAsia="Times New Roman" w:cs="Tahoma"/>
          <w:color w:val="808080" w:themeColor="background1" w:themeShade="80"/>
          <w:sz w:val="20"/>
          <w:szCs w:val="20"/>
        </w:rPr>
        <w:t>]</w:t>
      </w:r>
    </w:p>
    <w:p w:rsidR="002A6D81" w:rsidRPr="00A862F7" w:rsidRDefault="00A862F7" w:rsidP="00C234AC">
      <w:pPr>
        <w:rPr>
          <w:rFonts w:eastAsia="Times New Roman" w:cs="Tahoma"/>
          <w:color w:val="808080" w:themeColor="background1" w:themeShade="80"/>
          <w:sz w:val="20"/>
          <w:szCs w:val="20"/>
          <w:u w:val="single"/>
        </w:rPr>
      </w:pPr>
      <w:r w:rsidRPr="00A862F7">
        <w:rPr>
          <w:rFonts w:eastAsia="Times New Roman" w:cs="Tahoma"/>
          <w:b/>
          <w:bCs/>
          <w:iCs/>
          <w:sz w:val="20"/>
          <w:szCs w:val="20"/>
          <w:u w:val="single"/>
        </w:rPr>
        <w:t>Table 2</w:t>
      </w:r>
      <w:r>
        <w:rPr>
          <w:rFonts w:eastAsia="Times New Roman" w:cs="Tahoma"/>
          <w:b/>
          <w:bCs/>
          <w:iCs/>
          <w:sz w:val="20"/>
          <w:szCs w:val="20"/>
          <w:u w:val="single"/>
        </w:rPr>
        <w:t xml:space="preserve"> </w:t>
      </w:r>
      <w:r w:rsidRPr="00A862F7">
        <w:rPr>
          <w:rFonts w:eastAsia="Times New Roman" w:cs="Tahoma"/>
          <w:b/>
          <w:bCs/>
          <w:iCs/>
          <w:sz w:val="20"/>
          <w:szCs w:val="20"/>
          <w:u w:val="single"/>
        </w:rPr>
        <w:t xml:space="preserve">– </w:t>
      </w:r>
      <w:r>
        <w:rPr>
          <w:rFonts w:eastAsia="Times New Roman" w:cs="Tahoma"/>
          <w:b/>
          <w:bCs/>
          <w:iCs/>
          <w:sz w:val="20"/>
          <w:szCs w:val="20"/>
          <w:u w:val="single"/>
        </w:rPr>
        <w:t xml:space="preserve"> I</w:t>
      </w:r>
      <w:r w:rsidR="002A6D81" w:rsidRPr="00A862F7">
        <w:rPr>
          <w:rFonts w:eastAsia="Times New Roman" w:cs="Tahoma"/>
          <w:b/>
          <w:bCs/>
          <w:iCs/>
          <w:sz w:val="20"/>
          <w:szCs w:val="20"/>
          <w:u w:val="single"/>
        </w:rPr>
        <w:t>n-kind</w:t>
      </w:r>
      <w:r w:rsidRPr="00A862F7">
        <w:rPr>
          <w:rFonts w:eastAsia="Times New Roman" w:cs="Tahoma"/>
          <w:b/>
          <w:bCs/>
          <w:iCs/>
          <w:sz w:val="20"/>
          <w:szCs w:val="20"/>
          <w:u w:val="single"/>
        </w:rPr>
        <w:t xml:space="preserve"> Contribution</w:t>
      </w:r>
      <w:r>
        <w:rPr>
          <w:rFonts w:eastAsia="Times New Roman" w:cs="Tahoma"/>
          <w:b/>
          <w:bCs/>
          <w:iCs/>
          <w:sz w:val="20"/>
          <w:szCs w:val="20"/>
          <w:u w:val="single"/>
        </w:rPr>
        <w:t>s</w:t>
      </w:r>
      <w:r w:rsidR="00AD7B64">
        <w:rPr>
          <w:rFonts w:eastAsia="Times New Roman" w:cs="Tahoma"/>
          <w:b/>
          <w:bCs/>
          <w:iCs/>
          <w:sz w:val="20"/>
          <w:szCs w:val="20"/>
          <w:u w:val="single"/>
        </w:rPr>
        <w:t xml:space="preserve"> </w:t>
      </w:r>
      <w:r w:rsidRPr="00A862F7">
        <w:rPr>
          <w:rFonts w:eastAsia="Times New Roman" w:cs="Tahoma"/>
          <w:b/>
          <w:bCs/>
          <w:iCs/>
          <w:sz w:val="20"/>
          <w:szCs w:val="20"/>
          <w:u w:val="single"/>
        </w:rPr>
        <w:t xml:space="preserve"> </w:t>
      </w:r>
    </w:p>
    <w:tbl>
      <w:tblPr>
        <w:tblW w:w="4936" w:type="pct"/>
        <w:tblInd w:w="15" w:type="dxa"/>
        <w:tblCellMar>
          <w:left w:w="0" w:type="dxa"/>
          <w:right w:w="0" w:type="dxa"/>
        </w:tblCellMar>
        <w:tblLook w:val="0000" w:firstRow="0" w:lastRow="0" w:firstColumn="0" w:lastColumn="0" w:noHBand="0" w:noVBand="0"/>
      </w:tblPr>
      <w:tblGrid>
        <w:gridCol w:w="2410"/>
        <w:gridCol w:w="4679"/>
        <w:gridCol w:w="1841"/>
      </w:tblGrid>
      <w:tr w:rsidR="003C0EAF" w:rsidRPr="005034CE" w:rsidTr="003C0EAF">
        <w:trPr>
          <w:trHeight w:val="720"/>
        </w:trPr>
        <w:tc>
          <w:tcPr>
            <w:tcW w:w="134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D55DD8" w:rsidRPr="005034CE" w:rsidRDefault="00D73936" w:rsidP="003C0EAF">
            <w:pPr>
              <w:keepNext/>
              <w:keepLines/>
              <w:spacing w:before="200" w:after="0"/>
              <w:outlineLvl w:val="1"/>
              <w:rPr>
                <w:rFonts w:eastAsia="Times New Roman" w:cs="Tahoma"/>
                <w:b/>
                <w:bCs/>
                <w:sz w:val="20"/>
                <w:szCs w:val="20"/>
                <w:lang w:val="en-US"/>
              </w:rPr>
            </w:pPr>
            <w:r w:rsidRPr="00D73936">
              <w:rPr>
                <w:rFonts w:eastAsia="Times New Roman" w:cs="Tahoma"/>
                <w:b/>
                <w:bCs/>
                <w:sz w:val="20"/>
                <w:szCs w:val="20"/>
                <w:lang w:val="en-US"/>
              </w:rPr>
              <w:t>Item(s) (e.g. salary, field equipment, office supplies)</w:t>
            </w:r>
          </w:p>
        </w:tc>
        <w:tc>
          <w:tcPr>
            <w:tcW w:w="2620" w:type="pct"/>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E22291" w:rsidRDefault="00D73936">
            <w:pPr>
              <w:jc w:val="center"/>
              <w:rPr>
                <w:rFonts w:eastAsia="Times New Roman" w:cs="Tahoma"/>
                <w:b/>
                <w:bCs/>
                <w:sz w:val="20"/>
                <w:szCs w:val="20"/>
                <w:lang w:val="en-US"/>
              </w:rPr>
            </w:pPr>
            <w:r w:rsidRPr="00D73936">
              <w:rPr>
                <w:rFonts w:eastAsia="Times New Roman" w:cs="Tahoma"/>
                <w:b/>
                <w:bCs/>
                <w:sz w:val="20"/>
                <w:szCs w:val="20"/>
                <w:lang w:val="en-US"/>
              </w:rPr>
              <w:t>Budget Justification – In kind contribution</w:t>
            </w:r>
          </w:p>
        </w:tc>
        <w:tc>
          <w:tcPr>
            <w:tcW w:w="1031" w:type="pct"/>
            <w:tcBorders>
              <w:top w:val="single" w:sz="4" w:space="0" w:color="auto"/>
              <w:left w:val="nil"/>
              <w:bottom w:val="single" w:sz="4" w:space="0" w:color="auto"/>
              <w:right w:val="single" w:sz="4" w:space="0" w:color="auto"/>
            </w:tcBorders>
            <w:shd w:val="clear" w:color="auto" w:fill="FFFFFF" w:themeFill="background1"/>
            <w:vAlign w:val="center"/>
          </w:tcPr>
          <w:p w:rsidR="00E22291" w:rsidRDefault="002A6D81" w:rsidP="00137CC5">
            <w:pPr>
              <w:jc w:val="center"/>
              <w:rPr>
                <w:rFonts w:eastAsia="Times New Roman" w:cs="Tahoma"/>
                <w:b/>
                <w:bCs/>
                <w:sz w:val="20"/>
                <w:szCs w:val="20"/>
                <w:lang w:val="en-US"/>
              </w:rPr>
            </w:pPr>
            <w:r w:rsidRPr="002A6D81">
              <w:rPr>
                <w:rFonts w:eastAsia="Times New Roman" w:cs="Tahoma"/>
                <w:b/>
                <w:bCs/>
                <w:sz w:val="20"/>
                <w:szCs w:val="20"/>
              </w:rPr>
              <w:t xml:space="preserve">Total </w:t>
            </w:r>
            <w:r w:rsidR="00137CC5">
              <w:rPr>
                <w:rFonts w:eastAsia="Times New Roman" w:cs="Tahoma"/>
                <w:b/>
                <w:bCs/>
                <w:sz w:val="20"/>
                <w:szCs w:val="20"/>
              </w:rPr>
              <w:t>In-Kind Contribution</w:t>
            </w:r>
            <w:r w:rsidRPr="002A6D81">
              <w:rPr>
                <w:rFonts w:eastAsia="Times New Roman" w:cs="Tahoma"/>
                <w:b/>
                <w:bCs/>
                <w:sz w:val="20"/>
                <w:szCs w:val="20"/>
              </w:rPr>
              <w:t xml:space="preserve"> </w:t>
            </w:r>
            <w:r w:rsidR="00D73936" w:rsidRPr="00D73936">
              <w:rPr>
                <w:rFonts w:eastAsia="Times New Roman" w:cs="Tahoma"/>
                <w:b/>
                <w:bCs/>
                <w:sz w:val="20"/>
                <w:szCs w:val="20"/>
                <w:lang w:val="en-US"/>
              </w:rPr>
              <w:t>$</w:t>
            </w:r>
          </w:p>
        </w:tc>
      </w:tr>
      <w:tr w:rsidR="007736D3" w:rsidRPr="005034CE" w:rsidTr="006001AD">
        <w:trPr>
          <w:trHeight w:val="567"/>
        </w:trPr>
        <w:tc>
          <w:tcPr>
            <w:tcW w:w="1349"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7736D3" w:rsidRPr="00D73936" w:rsidRDefault="007736D3" w:rsidP="00A862F7">
            <w:pPr>
              <w:jc w:val="center"/>
              <w:rPr>
                <w:rFonts w:eastAsia="Times New Roman" w:cs="Tahoma"/>
                <w:i/>
                <w:color w:val="808080" w:themeColor="background1" w:themeShade="80"/>
                <w:sz w:val="20"/>
                <w:szCs w:val="20"/>
              </w:rPr>
            </w:pPr>
          </w:p>
        </w:tc>
        <w:tc>
          <w:tcPr>
            <w:tcW w:w="2620" w:type="pct"/>
            <w:tcBorders>
              <w:top w:val="nil"/>
              <w:left w:val="nil"/>
              <w:bottom w:val="single" w:sz="4" w:space="0" w:color="auto"/>
              <w:right w:val="single" w:sz="4" w:space="0" w:color="auto"/>
            </w:tcBorders>
            <w:tcMar>
              <w:top w:w="15" w:type="dxa"/>
              <w:left w:w="15" w:type="dxa"/>
              <w:bottom w:w="0" w:type="dxa"/>
              <w:right w:w="15" w:type="dxa"/>
            </w:tcMar>
          </w:tcPr>
          <w:p w:rsidR="007736D3" w:rsidRPr="00D73936" w:rsidRDefault="007736D3" w:rsidP="00A862F7">
            <w:pPr>
              <w:jc w:val="center"/>
              <w:rPr>
                <w:rFonts w:eastAsia="Times New Roman" w:cs="Tahoma"/>
                <w:i/>
                <w:color w:val="808080" w:themeColor="background1" w:themeShade="80"/>
                <w:sz w:val="20"/>
                <w:szCs w:val="20"/>
              </w:rPr>
            </w:pPr>
          </w:p>
        </w:tc>
        <w:tc>
          <w:tcPr>
            <w:tcW w:w="1031" w:type="pct"/>
            <w:tcBorders>
              <w:top w:val="single" w:sz="4" w:space="0" w:color="auto"/>
              <w:left w:val="nil"/>
              <w:bottom w:val="single" w:sz="4" w:space="0" w:color="auto"/>
              <w:right w:val="single" w:sz="4" w:space="0" w:color="auto"/>
            </w:tcBorders>
          </w:tcPr>
          <w:p w:rsidR="007736D3" w:rsidRPr="00657557" w:rsidRDefault="00657557" w:rsidP="00A862F7">
            <w:pPr>
              <w:jc w:val="center"/>
              <w:rPr>
                <w:rFonts w:eastAsia="Times New Roman" w:cs="Tahoma"/>
                <w:b/>
                <w:sz w:val="20"/>
                <w:szCs w:val="20"/>
              </w:rPr>
            </w:pPr>
            <w:r w:rsidRPr="00657557">
              <w:rPr>
                <w:rFonts w:eastAsia="Times New Roman" w:cs="Tahoma"/>
                <w:b/>
                <w:sz w:val="20"/>
                <w:szCs w:val="20"/>
              </w:rPr>
              <w:t>$</w:t>
            </w:r>
          </w:p>
        </w:tc>
      </w:tr>
    </w:tbl>
    <w:p w:rsidR="00076CAD" w:rsidRDefault="00076CAD" w:rsidP="00C234AC">
      <w:pPr>
        <w:rPr>
          <w:rFonts w:eastAsia="Times New Roman" w:cs="Tahoma"/>
          <w:color w:val="808080" w:themeColor="background1" w:themeShade="80"/>
          <w:sz w:val="20"/>
          <w:szCs w:val="20"/>
        </w:rPr>
      </w:pPr>
    </w:p>
    <w:p w:rsidR="002A6D81" w:rsidRPr="00E93A0F" w:rsidRDefault="006C652D" w:rsidP="00C234AC">
      <w:pPr>
        <w:rPr>
          <w:rFonts w:eastAsia="Times New Roman" w:cs="Tahoma"/>
          <w:b/>
          <w:sz w:val="20"/>
          <w:szCs w:val="20"/>
          <w:u w:val="single"/>
        </w:rPr>
      </w:pPr>
      <w:r w:rsidRPr="00E93A0F">
        <w:rPr>
          <w:rFonts w:eastAsia="Times New Roman" w:cs="Tahoma"/>
          <w:b/>
          <w:sz w:val="20"/>
          <w:szCs w:val="20"/>
          <w:u w:val="single"/>
        </w:rPr>
        <w:t>T</w:t>
      </w:r>
      <w:r w:rsidR="00A862F7">
        <w:rPr>
          <w:rFonts w:eastAsia="Times New Roman" w:cs="Tahoma"/>
          <w:b/>
          <w:sz w:val="20"/>
          <w:szCs w:val="20"/>
          <w:u w:val="single"/>
        </w:rPr>
        <w:t>able 3 – T</w:t>
      </w:r>
      <w:r w:rsidRPr="00E93A0F">
        <w:rPr>
          <w:rFonts w:eastAsia="Times New Roman" w:cs="Tahoma"/>
          <w:b/>
          <w:sz w:val="20"/>
          <w:szCs w:val="20"/>
          <w:u w:val="single"/>
        </w:rPr>
        <w:t>otal Project Budget</w:t>
      </w:r>
    </w:p>
    <w:tbl>
      <w:tblPr>
        <w:tblW w:w="4936" w:type="pct"/>
        <w:tblInd w:w="15" w:type="dxa"/>
        <w:tblCellMar>
          <w:left w:w="0" w:type="dxa"/>
          <w:right w:w="0" w:type="dxa"/>
        </w:tblCellMar>
        <w:tblLook w:val="0000" w:firstRow="0" w:lastRow="0" w:firstColumn="0" w:lastColumn="0" w:noHBand="0" w:noVBand="0"/>
      </w:tblPr>
      <w:tblGrid>
        <w:gridCol w:w="2410"/>
        <w:gridCol w:w="4679"/>
        <w:gridCol w:w="1841"/>
      </w:tblGrid>
      <w:tr w:rsidR="00F10976" w:rsidRPr="005034CE" w:rsidTr="00F10976">
        <w:trPr>
          <w:trHeight w:val="720"/>
        </w:trPr>
        <w:tc>
          <w:tcPr>
            <w:tcW w:w="134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55DD8" w:rsidRPr="005034CE" w:rsidRDefault="00D73936" w:rsidP="006001AD">
            <w:pPr>
              <w:rPr>
                <w:rFonts w:eastAsia="Times New Roman" w:cs="Tahoma"/>
                <w:b/>
                <w:bCs/>
                <w:sz w:val="20"/>
                <w:szCs w:val="20"/>
                <w:lang w:val="en-US"/>
              </w:rPr>
            </w:pPr>
            <w:r w:rsidRPr="00D73936">
              <w:rPr>
                <w:rFonts w:eastAsia="Times New Roman" w:cs="Tahoma"/>
                <w:b/>
                <w:bCs/>
                <w:sz w:val="20"/>
                <w:szCs w:val="20"/>
                <w:lang w:val="en-US"/>
              </w:rPr>
              <w:t xml:space="preserve">Item(s) (e.g. salary, travel &amp; accommodation, field trials, project management) </w:t>
            </w:r>
          </w:p>
        </w:tc>
        <w:tc>
          <w:tcPr>
            <w:tcW w:w="2620" w:type="pct"/>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E22291" w:rsidRDefault="00D73936" w:rsidP="00E93A0F">
            <w:pPr>
              <w:jc w:val="center"/>
              <w:rPr>
                <w:rFonts w:eastAsia="Times New Roman" w:cs="Tahoma"/>
                <w:b/>
                <w:bCs/>
                <w:sz w:val="20"/>
                <w:szCs w:val="20"/>
                <w:lang w:val="en-US"/>
              </w:rPr>
            </w:pPr>
            <w:r w:rsidRPr="00D73936">
              <w:rPr>
                <w:rFonts w:eastAsia="Times New Roman" w:cs="Tahoma"/>
                <w:b/>
                <w:bCs/>
                <w:sz w:val="20"/>
                <w:szCs w:val="20"/>
                <w:lang w:val="en-US"/>
              </w:rPr>
              <w:t xml:space="preserve">Budget Justification </w:t>
            </w:r>
          </w:p>
        </w:tc>
        <w:tc>
          <w:tcPr>
            <w:tcW w:w="1031" w:type="pct"/>
            <w:tcBorders>
              <w:top w:val="single" w:sz="4" w:space="0" w:color="auto"/>
              <w:left w:val="nil"/>
              <w:bottom w:val="single" w:sz="4" w:space="0" w:color="auto"/>
              <w:right w:val="single" w:sz="4" w:space="0" w:color="auto"/>
            </w:tcBorders>
            <w:shd w:val="clear" w:color="auto" w:fill="FFFFFF" w:themeFill="background1"/>
            <w:vAlign w:val="center"/>
          </w:tcPr>
          <w:p w:rsidR="00E22291" w:rsidRDefault="002A6D81">
            <w:pPr>
              <w:jc w:val="center"/>
              <w:rPr>
                <w:rFonts w:ascii="Arial" w:eastAsia="Times New Roman" w:hAnsi="Arial" w:cs="Tahoma"/>
                <w:b/>
                <w:bCs/>
                <w:vanish/>
                <w:sz w:val="20"/>
                <w:szCs w:val="20"/>
                <w:lang w:val="en-US"/>
              </w:rPr>
            </w:pPr>
            <w:r w:rsidRPr="002A6D81">
              <w:rPr>
                <w:rFonts w:eastAsia="Times New Roman" w:cs="Tahoma"/>
                <w:b/>
                <w:bCs/>
                <w:sz w:val="20"/>
                <w:szCs w:val="20"/>
              </w:rPr>
              <w:t xml:space="preserve">Total Amount </w:t>
            </w:r>
            <w:r w:rsidR="00D73936" w:rsidRPr="00D73936">
              <w:rPr>
                <w:rFonts w:eastAsia="Times New Roman" w:cs="Tahoma"/>
                <w:b/>
                <w:bCs/>
                <w:sz w:val="20"/>
                <w:szCs w:val="20"/>
                <w:lang w:val="en-US"/>
              </w:rPr>
              <w:t>$</w:t>
            </w:r>
          </w:p>
        </w:tc>
      </w:tr>
      <w:tr w:rsidR="00D55DD8" w:rsidRPr="005034CE" w:rsidTr="006E0799">
        <w:trPr>
          <w:trHeight w:val="567"/>
        </w:trPr>
        <w:tc>
          <w:tcPr>
            <w:tcW w:w="1349"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E22291" w:rsidRDefault="00D73936">
            <w:pPr>
              <w:jc w:val="center"/>
              <w:rPr>
                <w:rFonts w:eastAsia="Times New Roman" w:cs="Tahoma"/>
                <w:i/>
                <w:color w:val="808080" w:themeColor="background1" w:themeShade="80"/>
                <w:sz w:val="20"/>
                <w:szCs w:val="20"/>
                <w:lang w:val="en-US"/>
              </w:rPr>
            </w:pPr>
            <w:r w:rsidRPr="00D73936">
              <w:rPr>
                <w:rFonts w:eastAsia="Times New Roman" w:cs="Tahoma"/>
                <w:i/>
                <w:color w:val="808080" w:themeColor="background1" w:themeShade="80"/>
                <w:sz w:val="20"/>
                <w:szCs w:val="20"/>
              </w:rPr>
              <w:t>Add additional rows as required.</w:t>
            </w:r>
          </w:p>
        </w:tc>
        <w:tc>
          <w:tcPr>
            <w:tcW w:w="2620" w:type="pct"/>
            <w:tcBorders>
              <w:top w:val="nil"/>
              <w:left w:val="nil"/>
              <w:bottom w:val="single" w:sz="4" w:space="0" w:color="auto"/>
              <w:right w:val="single" w:sz="4" w:space="0" w:color="auto"/>
            </w:tcBorders>
            <w:tcMar>
              <w:top w:w="15" w:type="dxa"/>
              <w:left w:w="15" w:type="dxa"/>
              <w:bottom w:w="0" w:type="dxa"/>
              <w:right w:w="15" w:type="dxa"/>
            </w:tcMar>
          </w:tcPr>
          <w:p w:rsidR="00E22291" w:rsidRDefault="00D73936">
            <w:pPr>
              <w:jc w:val="center"/>
              <w:rPr>
                <w:rFonts w:ascii="Arial" w:eastAsia="Times New Roman" w:hAnsi="Arial" w:cs="Tahoma"/>
                <w:i/>
                <w:vanish/>
                <w:color w:val="808080" w:themeColor="background1" w:themeShade="80"/>
                <w:sz w:val="20"/>
                <w:szCs w:val="20"/>
                <w:lang w:val="en-US"/>
              </w:rPr>
            </w:pPr>
            <w:r w:rsidRPr="00D73936">
              <w:rPr>
                <w:rFonts w:eastAsia="Times New Roman" w:cs="Tahoma"/>
                <w:i/>
                <w:color w:val="808080" w:themeColor="background1" w:themeShade="80"/>
                <w:sz w:val="20"/>
                <w:szCs w:val="20"/>
              </w:rPr>
              <w:t>Add additional rows as required.</w:t>
            </w:r>
          </w:p>
        </w:tc>
        <w:tc>
          <w:tcPr>
            <w:tcW w:w="1031" w:type="pct"/>
            <w:tcBorders>
              <w:top w:val="single" w:sz="4" w:space="0" w:color="auto"/>
              <w:left w:val="nil"/>
              <w:bottom w:val="single" w:sz="4" w:space="0" w:color="auto"/>
              <w:right w:val="single" w:sz="4" w:space="0" w:color="auto"/>
            </w:tcBorders>
          </w:tcPr>
          <w:p w:rsidR="00E22291" w:rsidRPr="002779E9" w:rsidRDefault="009B0EE0" w:rsidP="009B0EE0">
            <w:pPr>
              <w:jc w:val="center"/>
              <w:rPr>
                <w:rFonts w:eastAsia="Times New Roman" w:cs="Tahoma"/>
                <w:b/>
                <w:vanish/>
                <w:sz w:val="20"/>
                <w:szCs w:val="20"/>
                <w:lang w:val="en-US"/>
              </w:rPr>
            </w:pPr>
            <w:r w:rsidRPr="002779E9">
              <w:rPr>
                <w:rFonts w:eastAsia="Times New Roman" w:cs="Tahoma"/>
                <w:b/>
                <w:sz w:val="20"/>
                <w:szCs w:val="20"/>
                <w:lang w:val="en-US"/>
              </w:rPr>
              <w:t>$</w:t>
            </w:r>
          </w:p>
        </w:tc>
      </w:tr>
      <w:tr w:rsidR="00D55DD8" w:rsidRPr="005034CE" w:rsidTr="006E0799">
        <w:trPr>
          <w:trHeight w:val="567"/>
        </w:trPr>
        <w:tc>
          <w:tcPr>
            <w:tcW w:w="1349"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D55DD8" w:rsidRPr="005034CE" w:rsidRDefault="00D55DD8" w:rsidP="006001AD">
            <w:pPr>
              <w:rPr>
                <w:rFonts w:eastAsia="Times New Roman" w:cs="Tahoma"/>
                <w:sz w:val="20"/>
                <w:szCs w:val="20"/>
                <w:lang w:val="en-US"/>
              </w:rPr>
            </w:pPr>
          </w:p>
        </w:tc>
        <w:tc>
          <w:tcPr>
            <w:tcW w:w="2620" w:type="pct"/>
            <w:tcBorders>
              <w:top w:val="nil"/>
              <w:left w:val="nil"/>
              <w:bottom w:val="single" w:sz="4" w:space="0" w:color="auto"/>
              <w:right w:val="single" w:sz="4" w:space="0" w:color="auto"/>
            </w:tcBorders>
            <w:tcMar>
              <w:top w:w="15" w:type="dxa"/>
              <w:left w:w="15" w:type="dxa"/>
              <w:bottom w:w="0" w:type="dxa"/>
              <w:right w:w="15" w:type="dxa"/>
            </w:tcMar>
          </w:tcPr>
          <w:p w:rsidR="00D55DD8" w:rsidRPr="005034CE" w:rsidRDefault="00D55DD8" w:rsidP="006001AD">
            <w:pPr>
              <w:rPr>
                <w:rFonts w:eastAsia="Times New Roman" w:cs="Tahoma"/>
                <w:sz w:val="20"/>
                <w:szCs w:val="20"/>
                <w:lang w:val="en-US"/>
              </w:rPr>
            </w:pPr>
          </w:p>
        </w:tc>
        <w:tc>
          <w:tcPr>
            <w:tcW w:w="1031" w:type="pct"/>
            <w:tcBorders>
              <w:top w:val="single" w:sz="4" w:space="0" w:color="auto"/>
              <w:left w:val="nil"/>
              <w:bottom w:val="single" w:sz="4" w:space="0" w:color="auto"/>
              <w:right w:val="single" w:sz="4" w:space="0" w:color="auto"/>
            </w:tcBorders>
          </w:tcPr>
          <w:p w:rsidR="00D55DD8" w:rsidRPr="002779E9" w:rsidRDefault="009B0EE0" w:rsidP="009B0EE0">
            <w:pPr>
              <w:jc w:val="center"/>
              <w:rPr>
                <w:rFonts w:eastAsia="Times New Roman" w:cs="Tahoma"/>
                <w:sz w:val="20"/>
                <w:szCs w:val="20"/>
                <w:lang w:val="en-US"/>
              </w:rPr>
            </w:pPr>
            <w:r w:rsidRPr="002779E9">
              <w:rPr>
                <w:rFonts w:eastAsia="Times New Roman" w:cs="Tahoma"/>
                <w:b/>
                <w:sz w:val="20"/>
                <w:szCs w:val="20"/>
                <w:lang w:val="en-US"/>
              </w:rPr>
              <w:t>$</w:t>
            </w:r>
          </w:p>
        </w:tc>
      </w:tr>
      <w:tr w:rsidR="00D55DD8" w:rsidRPr="005034CE" w:rsidTr="006E0799">
        <w:trPr>
          <w:trHeight w:val="567"/>
        </w:trPr>
        <w:tc>
          <w:tcPr>
            <w:tcW w:w="1349"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D55DD8" w:rsidRPr="005034CE" w:rsidRDefault="00D55DD8" w:rsidP="006001AD">
            <w:pPr>
              <w:rPr>
                <w:rFonts w:eastAsia="Times New Roman" w:cs="Tahoma"/>
                <w:sz w:val="20"/>
                <w:szCs w:val="20"/>
                <w:lang w:val="en-US"/>
              </w:rPr>
            </w:pPr>
          </w:p>
        </w:tc>
        <w:tc>
          <w:tcPr>
            <w:tcW w:w="2620" w:type="pct"/>
            <w:tcBorders>
              <w:top w:val="nil"/>
              <w:left w:val="nil"/>
              <w:bottom w:val="single" w:sz="4" w:space="0" w:color="auto"/>
              <w:right w:val="single" w:sz="4" w:space="0" w:color="auto"/>
            </w:tcBorders>
            <w:tcMar>
              <w:top w:w="15" w:type="dxa"/>
              <w:left w:w="15" w:type="dxa"/>
              <w:bottom w:w="0" w:type="dxa"/>
              <w:right w:w="15" w:type="dxa"/>
            </w:tcMar>
          </w:tcPr>
          <w:p w:rsidR="00D55DD8" w:rsidRPr="005034CE" w:rsidRDefault="00D55DD8" w:rsidP="006001AD">
            <w:pPr>
              <w:rPr>
                <w:rFonts w:eastAsia="Times New Roman" w:cs="Tahoma"/>
                <w:sz w:val="20"/>
                <w:szCs w:val="20"/>
                <w:lang w:val="en-US"/>
              </w:rPr>
            </w:pPr>
          </w:p>
        </w:tc>
        <w:tc>
          <w:tcPr>
            <w:tcW w:w="1031" w:type="pct"/>
            <w:tcBorders>
              <w:top w:val="single" w:sz="4" w:space="0" w:color="auto"/>
              <w:left w:val="nil"/>
              <w:bottom w:val="single" w:sz="4" w:space="0" w:color="auto"/>
              <w:right w:val="single" w:sz="4" w:space="0" w:color="auto"/>
            </w:tcBorders>
          </w:tcPr>
          <w:p w:rsidR="00D55DD8" w:rsidRPr="002779E9" w:rsidRDefault="009B0EE0" w:rsidP="009B0EE0">
            <w:pPr>
              <w:jc w:val="center"/>
              <w:rPr>
                <w:rFonts w:eastAsia="Times New Roman" w:cs="Tahoma"/>
                <w:sz w:val="20"/>
                <w:szCs w:val="20"/>
                <w:lang w:val="en-US"/>
              </w:rPr>
            </w:pPr>
            <w:r w:rsidRPr="002779E9">
              <w:rPr>
                <w:rFonts w:eastAsia="Times New Roman" w:cs="Tahoma"/>
                <w:b/>
                <w:sz w:val="20"/>
                <w:szCs w:val="20"/>
                <w:lang w:val="en-US"/>
              </w:rPr>
              <w:t>$</w:t>
            </w:r>
          </w:p>
        </w:tc>
      </w:tr>
      <w:tr w:rsidR="00D55DD8" w:rsidRPr="005034CE" w:rsidTr="006E0799">
        <w:trPr>
          <w:trHeight w:val="567"/>
        </w:trPr>
        <w:tc>
          <w:tcPr>
            <w:tcW w:w="1349"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D55DD8" w:rsidRPr="005034CE" w:rsidRDefault="00D55DD8" w:rsidP="006001AD">
            <w:pPr>
              <w:rPr>
                <w:rFonts w:eastAsia="Times New Roman" w:cs="Tahoma"/>
                <w:sz w:val="20"/>
                <w:szCs w:val="20"/>
                <w:lang w:val="en-US"/>
              </w:rPr>
            </w:pPr>
          </w:p>
        </w:tc>
        <w:tc>
          <w:tcPr>
            <w:tcW w:w="2620" w:type="pct"/>
            <w:tcBorders>
              <w:top w:val="nil"/>
              <w:left w:val="nil"/>
              <w:bottom w:val="single" w:sz="4" w:space="0" w:color="auto"/>
              <w:right w:val="single" w:sz="4" w:space="0" w:color="auto"/>
            </w:tcBorders>
            <w:tcMar>
              <w:top w:w="15" w:type="dxa"/>
              <w:left w:w="15" w:type="dxa"/>
              <w:bottom w:w="0" w:type="dxa"/>
              <w:right w:w="15" w:type="dxa"/>
            </w:tcMar>
          </w:tcPr>
          <w:p w:rsidR="00D55DD8" w:rsidRPr="005034CE" w:rsidRDefault="00D55DD8" w:rsidP="00F10976">
            <w:pPr>
              <w:rPr>
                <w:rFonts w:eastAsia="Times New Roman" w:cs="Tahoma"/>
                <w:sz w:val="20"/>
                <w:szCs w:val="20"/>
                <w:lang w:val="en-US"/>
              </w:rPr>
            </w:pPr>
          </w:p>
        </w:tc>
        <w:tc>
          <w:tcPr>
            <w:tcW w:w="1031" w:type="pct"/>
            <w:tcBorders>
              <w:top w:val="single" w:sz="4" w:space="0" w:color="auto"/>
              <w:left w:val="nil"/>
              <w:bottom w:val="single" w:sz="4" w:space="0" w:color="auto"/>
              <w:right w:val="single" w:sz="4" w:space="0" w:color="auto"/>
            </w:tcBorders>
          </w:tcPr>
          <w:p w:rsidR="00D55DD8" w:rsidRPr="002779E9" w:rsidRDefault="009B0EE0" w:rsidP="009B0EE0">
            <w:pPr>
              <w:jc w:val="center"/>
              <w:rPr>
                <w:rFonts w:eastAsia="Times New Roman" w:cs="Tahoma"/>
                <w:sz w:val="20"/>
                <w:szCs w:val="20"/>
                <w:lang w:val="en-US"/>
              </w:rPr>
            </w:pPr>
            <w:r w:rsidRPr="002779E9">
              <w:rPr>
                <w:rFonts w:eastAsia="Times New Roman" w:cs="Tahoma"/>
                <w:b/>
                <w:sz w:val="20"/>
                <w:szCs w:val="20"/>
                <w:lang w:val="en-US"/>
              </w:rPr>
              <w:t>$</w:t>
            </w:r>
          </w:p>
        </w:tc>
      </w:tr>
      <w:tr w:rsidR="00D55DD8" w:rsidRPr="005034CE" w:rsidTr="006E0799">
        <w:trPr>
          <w:trHeight w:val="567"/>
        </w:trPr>
        <w:tc>
          <w:tcPr>
            <w:tcW w:w="1349" w:type="pct"/>
            <w:tcBorders>
              <w:top w:val="nil"/>
              <w:left w:val="single" w:sz="4" w:space="0" w:color="auto"/>
              <w:bottom w:val="double" w:sz="4" w:space="0" w:color="auto"/>
              <w:right w:val="single" w:sz="4" w:space="0" w:color="auto"/>
            </w:tcBorders>
            <w:tcMar>
              <w:top w:w="15" w:type="dxa"/>
              <w:left w:w="15" w:type="dxa"/>
              <w:bottom w:w="0" w:type="dxa"/>
              <w:right w:w="15" w:type="dxa"/>
            </w:tcMar>
          </w:tcPr>
          <w:p w:rsidR="00D55DD8" w:rsidRPr="005034CE" w:rsidRDefault="00D55DD8" w:rsidP="006001AD">
            <w:pPr>
              <w:rPr>
                <w:rFonts w:eastAsia="Times New Roman" w:cs="Tahoma"/>
                <w:sz w:val="20"/>
                <w:szCs w:val="20"/>
                <w:lang w:val="en-US"/>
              </w:rPr>
            </w:pPr>
          </w:p>
        </w:tc>
        <w:tc>
          <w:tcPr>
            <w:tcW w:w="2620" w:type="pct"/>
            <w:tcBorders>
              <w:top w:val="nil"/>
              <w:left w:val="nil"/>
              <w:bottom w:val="double" w:sz="4" w:space="0" w:color="auto"/>
              <w:right w:val="single" w:sz="4" w:space="0" w:color="auto"/>
            </w:tcBorders>
            <w:tcMar>
              <w:top w:w="15" w:type="dxa"/>
              <w:left w:w="15" w:type="dxa"/>
              <w:bottom w:w="0" w:type="dxa"/>
              <w:right w:w="15" w:type="dxa"/>
            </w:tcMar>
          </w:tcPr>
          <w:p w:rsidR="00D55DD8" w:rsidRPr="005034CE" w:rsidRDefault="00D55DD8" w:rsidP="00F10976">
            <w:pPr>
              <w:rPr>
                <w:rFonts w:eastAsia="Times New Roman" w:cs="Tahoma"/>
                <w:sz w:val="20"/>
                <w:szCs w:val="20"/>
                <w:lang w:val="en-US"/>
              </w:rPr>
            </w:pPr>
          </w:p>
        </w:tc>
        <w:tc>
          <w:tcPr>
            <w:tcW w:w="1031" w:type="pct"/>
            <w:tcBorders>
              <w:top w:val="single" w:sz="4" w:space="0" w:color="auto"/>
              <w:left w:val="nil"/>
              <w:bottom w:val="double" w:sz="4" w:space="0" w:color="auto"/>
              <w:right w:val="single" w:sz="4" w:space="0" w:color="auto"/>
            </w:tcBorders>
          </w:tcPr>
          <w:p w:rsidR="00D55DD8" w:rsidRPr="002779E9" w:rsidRDefault="009B0EE0" w:rsidP="009B0EE0">
            <w:pPr>
              <w:jc w:val="center"/>
              <w:rPr>
                <w:rFonts w:eastAsia="Times New Roman" w:cs="Tahoma"/>
                <w:sz w:val="20"/>
                <w:szCs w:val="20"/>
                <w:lang w:val="en-US"/>
              </w:rPr>
            </w:pPr>
            <w:r w:rsidRPr="002779E9">
              <w:rPr>
                <w:rFonts w:eastAsia="Times New Roman" w:cs="Tahoma"/>
                <w:b/>
                <w:sz w:val="20"/>
                <w:szCs w:val="20"/>
                <w:lang w:val="en-US"/>
              </w:rPr>
              <w:t>$</w:t>
            </w:r>
          </w:p>
        </w:tc>
      </w:tr>
      <w:tr w:rsidR="00D55DD8" w:rsidRPr="005034CE" w:rsidTr="00E93A0F">
        <w:trPr>
          <w:trHeight w:val="567"/>
        </w:trPr>
        <w:tc>
          <w:tcPr>
            <w:tcW w:w="3969" w:type="pct"/>
            <w:gridSpan w:val="2"/>
            <w:tcBorders>
              <w:top w:val="double" w:sz="4" w:space="0" w:color="auto"/>
              <w:left w:val="single" w:sz="4" w:space="0" w:color="auto"/>
              <w:bottom w:val="double" w:sz="4" w:space="0" w:color="auto"/>
              <w:right w:val="single" w:sz="4" w:space="0" w:color="auto"/>
            </w:tcBorders>
            <w:tcMar>
              <w:top w:w="15" w:type="dxa"/>
              <w:left w:w="15" w:type="dxa"/>
              <w:bottom w:w="0" w:type="dxa"/>
              <w:right w:w="15" w:type="dxa"/>
            </w:tcMar>
            <w:vAlign w:val="center"/>
          </w:tcPr>
          <w:p w:rsidR="00E22291" w:rsidRDefault="00D73936" w:rsidP="00AA60C3">
            <w:pPr>
              <w:jc w:val="center"/>
              <w:rPr>
                <w:rFonts w:eastAsia="Times New Roman" w:cs="Tahoma"/>
                <w:b/>
                <w:sz w:val="20"/>
                <w:szCs w:val="20"/>
                <w:lang w:val="en-US"/>
              </w:rPr>
            </w:pPr>
            <w:r w:rsidRPr="00D73936">
              <w:rPr>
                <w:rFonts w:eastAsia="Times New Roman" w:cs="Tahoma"/>
                <w:b/>
                <w:sz w:val="20"/>
                <w:szCs w:val="20"/>
                <w:lang w:val="en-US"/>
              </w:rPr>
              <w:t xml:space="preserve">Total </w:t>
            </w:r>
            <w:r w:rsidR="00690AF6">
              <w:rPr>
                <w:rFonts w:eastAsia="Times New Roman" w:cs="Tahoma"/>
                <w:b/>
                <w:sz w:val="20"/>
                <w:szCs w:val="20"/>
                <w:lang w:val="en-US"/>
              </w:rPr>
              <w:t xml:space="preserve">Hort Innovation </w:t>
            </w:r>
            <w:r w:rsidR="00AA60C3">
              <w:rPr>
                <w:rFonts w:eastAsia="Times New Roman" w:cs="Tahoma"/>
                <w:b/>
                <w:sz w:val="20"/>
                <w:szCs w:val="20"/>
                <w:lang w:val="en-US"/>
              </w:rPr>
              <w:t xml:space="preserve">Project Funding </w:t>
            </w:r>
            <w:r w:rsidR="00E93A0F">
              <w:rPr>
                <w:rFonts w:eastAsia="Times New Roman" w:cs="Tahoma"/>
                <w:b/>
                <w:sz w:val="20"/>
                <w:szCs w:val="20"/>
                <w:lang w:val="en-US"/>
              </w:rPr>
              <w:t>$</w:t>
            </w:r>
            <w:r w:rsidR="00AD7B64" w:rsidRPr="00AE44B2">
              <w:rPr>
                <w:rFonts w:eastAsia="Times New Roman" w:cs="Tahoma"/>
                <w:b/>
                <w:bCs/>
                <w:sz w:val="20"/>
                <w:szCs w:val="20"/>
                <w:vertAlign w:val="superscript"/>
              </w:rPr>
              <w:t>1</w:t>
            </w:r>
          </w:p>
        </w:tc>
        <w:tc>
          <w:tcPr>
            <w:tcW w:w="1031" w:type="pct"/>
            <w:tcBorders>
              <w:top w:val="double" w:sz="4" w:space="0" w:color="auto"/>
              <w:left w:val="nil"/>
              <w:bottom w:val="double" w:sz="4" w:space="0" w:color="auto"/>
              <w:right w:val="single" w:sz="4" w:space="0" w:color="auto"/>
            </w:tcBorders>
            <w:vAlign w:val="center"/>
          </w:tcPr>
          <w:p w:rsidR="00E22291" w:rsidRDefault="005034CE">
            <w:pPr>
              <w:jc w:val="center"/>
              <w:rPr>
                <w:rFonts w:eastAsia="Times New Roman" w:cs="Tahoma"/>
                <w:b/>
                <w:sz w:val="20"/>
                <w:szCs w:val="20"/>
                <w:lang w:val="en-US"/>
              </w:rPr>
            </w:pPr>
            <w:r>
              <w:rPr>
                <w:rFonts w:eastAsia="Times New Roman" w:cs="Tahoma"/>
                <w:b/>
                <w:sz w:val="20"/>
                <w:szCs w:val="20"/>
                <w:lang w:val="en-US"/>
              </w:rPr>
              <w:t>$</w:t>
            </w:r>
          </w:p>
        </w:tc>
      </w:tr>
      <w:tr w:rsidR="00E93A0F" w:rsidRPr="005034CE" w:rsidTr="00E93A0F">
        <w:trPr>
          <w:trHeight w:val="567"/>
        </w:trPr>
        <w:tc>
          <w:tcPr>
            <w:tcW w:w="3969" w:type="pct"/>
            <w:gridSpan w:val="2"/>
            <w:tcBorders>
              <w:top w:val="double" w:sz="4" w:space="0" w:color="auto"/>
              <w:left w:val="single" w:sz="4" w:space="0" w:color="auto"/>
              <w:bottom w:val="double" w:sz="4" w:space="0" w:color="auto"/>
              <w:right w:val="single" w:sz="4" w:space="0" w:color="auto"/>
            </w:tcBorders>
            <w:tcMar>
              <w:top w:w="15" w:type="dxa"/>
              <w:left w:w="15" w:type="dxa"/>
              <w:bottom w:w="0" w:type="dxa"/>
              <w:right w:w="15" w:type="dxa"/>
            </w:tcMar>
            <w:vAlign w:val="center"/>
          </w:tcPr>
          <w:p w:rsidR="00E93A0F" w:rsidRPr="00D73936" w:rsidRDefault="00137CC5" w:rsidP="00137CC5">
            <w:pPr>
              <w:jc w:val="center"/>
              <w:rPr>
                <w:rFonts w:eastAsia="Times New Roman" w:cs="Tahoma"/>
                <w:b/>
                <w:sz w:val="20"/>
                <w:szCs w:val="20"/>
                <w:lang w:val="en-US"/>
              </w:rPr>
            </w:pPr>
            <w:r>
              <w:rPr>
                <w:rFonts w:eastAsia="Times New Roman" w:cs="Tahoma"/>
                <w:b/>
                <w:sz w:val="20"/>
                <w:szCs w:val="20"/>
                <w:lang w:val="en-US"/>
              </w:rPr>
              <w:t>Total In-K</w:t>
            </w:r>
            <w:r w:rsidR="00AA60C3">
              <w:rPr>
                <w:rFonts w:eastAsia="Times New Roman" w:cs="Tahoma"/>
                <w:b/>
                <w:sz w:val="20"/>
                <w:szCs w:val="20"/>
                <w:lang w:val="en-US"/>
              </w:rPr>
              <w:t xml:space="preserve">ind </w:t>
            </w:r>
            <w:r>
              <w:rPr>
                <w:rFonts w:eastAsia="Times New Roman" w:cs="Tahoma"/>
                <w:b/>
                <w:sz w:val="20"/>
                <w:szCs w:val="20"/>
                <w:lang w:val="en-US"/>
              </w:rPr>
              <w:t>Contribution</w:t>
            </w:r>
            <w:r w:rsidR="00AA60C3">
              <w:rPr>
                <w:rFonts w:eastAsia="Times New Roman" w:cs="Tahoma"/>
                <w:b/>
                <w:sz w:val="20"/>
                <w:szCs w:val="20"/>
                <w:lang w:val="en-US"/>
              </w:rPr>
              <w:t xml:space="preserve"> </w:t>
            </w:r>
            <w:r w:rsidR="00E93A0F">
              <w:rPr>
                <w:rFonts w:eastAsia="Times New Roman" w:cs="Tahoma"/>
                <w:b/>
                <w:sz w:val="20"/>
                <w:szCs w:val="20"/>
                <w:lang w:val="en-US"/>
              </w:rPr>
              <w:t>$</w:t>
            </w:r>
            <w:r w:rsidR="00AD7B64">
              <w:rPr>
                <w:rFonts w:eastAsia="Times New Roman" w:cs="Tahoma"/>
                <w:b/>
                <w:bCs/>
                <w:sz w:val="20"/>
                <w:szCs w:val="20"/>
                <w:vertAlign w:val="superscript"/>
              </w:rPr>
              <w:t>2</w:t>
            </w:r>
          </w:p>
        </w:tc>
        <w:tc>
          <w:tcPr>
            <w:tcW w:w="1031" w:type="pct"/>
            <w:tcBorders>
              <w:top w:val="double" w:sz="4" w:space="0" w:color="auto"/>
              <w:left w:val="nil"/>
              <w:bottom w:val="double" w:sz="4" w:space="0" w:color="auto"/>
              <w:right w:val="single" w:sz="4" w:space="0" w:color="auto"/>
            </w:tcBorders>
            <w:vAlign w:val="center"/>
          </w:tcPr>
          <w:p w:rsidR="00E93A0F" w:rsidRDefault="00E93A0F">
            <w:pPr>
              <w:jc w:val="center"/>
              <w:rPr>
                <w:rFonts w:eastAsia="Times New Roman" w:cs="Tahoma"/>
                <w:b/>
                <w:sz w:val="20"/>
                <w:szCs w:val="20"/>
                <w:lang w:val="en-US"/>
              </w:rPr>
            </w:pPr>
            <w:r>
              <w:rPr>
                <w:rFonts w:eastAsia="Times New Roman" w:cs="Tahoma"/>
                <w:b/>
                <w:sz w:val="20"/>
                <w:szCs w:val="20"/>
                <w:lang w:val="en-US"/>
              </w:rPr>
              <w:t>$</w:t>
            </w:r>
          </w:p>
        </w:tc>
      </w:tr>
      <w:tr w:rsidR="00E93A0F" w:rsidRPr="005034CE" w:rsidTr="003C0EAF">
        <w:trPr>
          <w:trHeight w:val="567"/>
        </w:trPr>
        <w:tc>
          <w:tcPr>
            <w:tcW w:w="3969" w:type="pct"/>
            <w:gridSpan w:val="2"/>
            <w:tcBorders>
              <w:top w:val="doub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3A0F" w:rsidRPr="00D73936" w:rsidRDefault="00E93A0F" w:rsidP="007A3D49">
            <w:pPr>
              <w:jc w:val="center"/>
              <w:rPr>
                <w:rFonts w:eastAsia="Times New Roman" w:cs="Tahoma"/>
                <w:b/>
                <w:sz w:val="20"/>
                <w:szCs w:val="20"/>
                <w:lang w:val="en-US"/>
              </w:rPr>
            </w:pPr>
            <w:r>
              <w:rPr>
                <w:rFonts w:eastAsia="Times New Roman" w:cs="Tahoma"/>
                <w:b/>
                <w:sz w:val="20"/>
                <w:szCs w:val="20"/>
                <w:lang w:val="en-US"/>
              </w:rPr>
              <w:t xml:space="preserve">Total </w:t>
            </w:r>
            <w:r w:rsidR="007A3D49">
              <w:rPr>
                <w:rFonts w:eastAsia="Times New Roman" w:cs="Tahoma"/>
                <w:b/>
                <w:sz w:val="20"/>
                <w:szCs w:val="20"/>
                <w:lang w:val="en-US"/>
              </w:rPr>
              <w:t>Amount</w:t>
            </w:r>
            <w:r w:rsidR="004C09A6">
              <w:rPr>
                <w:rFonts w:eastAsia="Times New Roman" w:cs="Tahoma"/>
                <w:b/>
                <w:sz w:val="20"/>
                <w:szCs w:val="20"/>
                <w:lang w:val="en-US"/>
              </w:rPr>
              <w:t xml:space="preserve"> $</w:t>
            </w:r>
            <w:r>
              <w:rPr>
                <w:rFonts w:eastAsia="Times New Roman" w:cs="Tahoma"/>
                <w:b/>
                <w:sz w:val="20"/>
                <w:szCs w:val="20"/>
                <w:lang w:val="en-US"/>
              </w:rPr>
              <w:t xml:space="preserve"> </w:t>
            </w:r>
          </w:p>
        </w:tc>
        <w:tc>
          <w:tcPr>
            <w:tcW w:w="1031" w:type="pct"/>
            <w:tcBorders>
              <w:top w:val="double" w:sz="4" w:space="0" w:color="auto"/>
              <w:left w:val="nil"/>
              <w:bottom w:val="single" w:sz="4" w:space="0" w:color="auto"/>
              <w:right w:val="single" w:sz="4" w:space="0" w:color="auto"/>
            </w:tcBorders>
            <w:vAlign w:val="center"/>
          </w:tcPr>
          <w:p w:rsidR="00E93A0F" w:rsidRDefault="00624DD9">
            <w:pPr>
              <w:jc w:val="center"/>
              <w:rPr>
                <w:rFonts w:eastAsia="Times New Roman" w:cs="Tahoma"/>
                <w:b/>
                <w:sz w:val="20"/>
                <w:szCs w:val="20"/>
                <w:lang w:val="en-US"/>
              </w:rPr>
            </w:pPr>
            <w:r>
              <w:rPr>
                <w:rFonts w:eastAsia="Times New Roman" w:cs="Tahoma"/>
                <w:b/>
                <w:sz w:val="20"/>
                <w:szCs w:val="20"/>
                <w:lang w:val="en-US"/>
              </w:rPr>
              <w:t>$</w:t>
            </w:r>
          </w:p>
        </w:tc>
      </w:tr>
    </w:tbl>
    <w:p w:rsidR="00AD7B64" w:rsidRPr="00AE44B2" w:rsidRDefault="00AD7B64" w:rsidP="00AD7B64">
      <w:pPr>
        <w:numPr>
          <w:ilvl w:val="0"/>
          <w:numId w:val="26"/>
        </w:numPr>
        <w:rPr>
          <w:rFonts w:eastAsia="Times New Roman" w:cs="Tahoma"/>
          <w:sz w:val="20"/>
          <w:szCs w:val="20"/>
        </w:rPr>
      </w:pPr>
      <w:r>
        <w:rPr>
          <w:rFonts w:eastAsia="Times New Roman" w:cs="Tahoma"/>
          <w:bCs/>
          <w:sz w:val="20"/>
          <w:szCs w:val="20"/>
        </w:rPr>
        <w:t xml:space="preserve">This figure should match Total </w:t>
      </w:r>
      <w:r w:rsidR="007A3D49">
        <w:rPr>
          <w:rFonts w:eastAsia="Times New Roman" w:cs="Tahoma"/>
          <w:bCs/>
          <w:sz w:val="20"/>
          <w:szCs w:val="20"/>
        </w:rPr>
        <w:t xml:space="preserve">Hort Innovation </w:t>
      </w:r>
      <w:r>
        <w:rPr>
          <w:rFonts w:eastAsia="Times New Roman" w:cs="Tahoma"/>
          <w:bCs/>
          <w:sz w:val="20"/>
          <w:szCs w:val="20"/>
        </w:rPr>
        <w:t>Project Funding identified in Table 1.</w:t>
      </w:r>
    </w:p>
    <w:p w:rsidR="00AE44B2" w:rsidRPr="00AE44B2" w:rsidRDefault="00AE44B2" w:rsidP="00AE44B2">
      <w:pPr>
        <w:numPr>
          <w:ilvl w:val="0"/>
          <w:numId w:val="26"/>
        </w:numPr>
        <w:rPr>
          <w:rFonts w:eastAsia="Times New Roman" w:cs="Tahoma"/>
          <w:sz w:val="20"/>
          <w:szCs w:val="20"/>
        </w:rPr>
      </w:pPr>
      <w:r>
        <w:rPr>
          <w:rFonts w:eastAsia="Times New Roman" w:cs="Tahoma"/>
          <w:bCs/>
          <w:sz w:val="20"/>
          <w:szCs w:val="20"/>
        </w:rPr>
        <w:t xml:space="preserve">This figure should match Total </w:t>
      </w:r>
      <w:r w:rsidR="007A3D49">
        <w:rPr>
          <w:rFonts w:eastAsia="Times New Roman" w:cs="Tahoma"/>
          <w:bCs/>
          <w:sz w:val="20"/>
          <w:szCs w:val="20"/>
        </w:rPr>
        <w:t>In-Kind Contribution</w:t>
      </w:r>
      <w:r>
        <w:rPr>
          <w:rFonts w:eastAsia="Times New Roman" w:cs="Tahoma"/>
          <w:bCs/>
          <w:sz w:val="20"/>
          <w:szCs w:val="20"/>
        </w:rPr>
        <w:t xml:space="preserve"> identified in Table 2.</w:t>
      </w:r>
    </w:p>
    <w:p w:rsidR="00C0330E" w:rsidRDefault="00C0330E" w:rsidP="00157A84">
      <w:pPr>
        <w:rPr>
          <w:rFonts w:eastAsia="Times New Roman" w:cs="Tahoma"/>
          <w:bCs/>
          <w:color w:val="808080" w:themeColor="background1" w:themeShade="80"/>
          <w:sz w:val="20"/>
          <w:szCs w:val="20"/>
        </w:rPr>
      </w:pPr>
    </w:p>
    <w:tbl>
      <w:tblPr>
        <w:tblW w:w="4950" w:type="pct"/>
        <w:tblBorders>
          <w:top w:val="single" w:sz="6" w:space="0" w:color="666666"/>
          <w:left w:val="single" w:sz="6" w:space="0" w:color="666666"/>
          <w:bottom w:val="single" w:sz="6" w:space="0" w:color="666666"/>
          <w:right w:val="single" w:sz="6" w:space="0" w:color="666666"/>
        </w:tblBorders>
        <w:shd w:val="clear" w:color="auto" w:fill="FFFFFF"/>
        <w:tblCellMar>
          <w:top w:w="1200" w:type="dxa"/>
          <w:left w:w="1200" w:type="dxa"/>
          <w:bottom w:w="1200" w:type="dxa"/>
          <w:right w:w="1200" w:type="dxa"/>
        </w:tblCellMar>
        <w:tblLook w:val="04A0" w:firstRow="1" w:lastRow="0" w:firstColumn="1" w:lastColumn="0" w:noHBand="0" w:noVBand="1"/>
      </w:tblPr>
      <w:tblGrid>
        <w:gridCol w:w="8983"/>
      </w:tblGrid>
      <w:tr w:rsidR="00EF4AD8" w:rsidRPr="00242447" w:rsidTr="00D00F20">
        <w:trPr>
          <w:cantSplit/>
          <w:tblHeader/>
        </w:trPr>
        <w:tc>
          <w:tcPr>
            <w:tcW w:w="0" w:type="auto"/>
            <w:tcBorders>
              <w:top w:val="single" w:sz="6" w:space="0" w:color="666666"/>
              <w:left w:val="single" w:sz="6" w:space="0" w:color="666666"/>
              <w:bottom w:val="double" w:sz="6" w:space="0" w:color="666666"/>
              <w:right w:val="single" w:sz="6" w:space="0" w:color="666666"/>
            </w:tcBorders>
            <w:shd w:val="clear" w:color="auto" w:fill="FFFFFF"/>
            <w:tcMar>
              <w:top w:w="106" w:type="dxa"/>
              <w:left w:w="24" w:type="dxa"/>
              <w:bottom w:w="106" w:type="dxa"/>
              <w:right w:w="24" w:type="dxa"/>
            </w:tcMar>
            <w:hideMark/>
          </w:tcPr>
          <w:p w:rsidR="00EF4AD8" w:rsidRPr="00242447" w:rsidRDefault="00EF4AD8" w:rsidP="00D00F20">
            <w:pPr>
              <w:spacing w:after="0" w:line="240" w:lineRule="auto"/>
              <w:jc w:val="center"/>
              <w:rPr>
                <w:rFonts w:eastAsia="Times New Roman" w:cs="Tahoma"/>
                <w:b/>
                <w:bCs/>
                <w:i/>
                <w:iCs/>
                <w:color w:val="333333"/>
                <w:sz w:val="20"/>
                <w:szCs w:val="20"/>
              </w:rPr>
            </w:pPr>
            <w:r w:rsidRPr="00242447">
              <w:rPr>
                <w:rFonts w:eastAsia="Times New Roman" w:cs="Tahoma"/>
                <w:b/>
                <w:bCs/>
                <w:i/>
                <w:iCs/>
                <w:color w:val="333333"/>
                <w:sz w:val="20"/>
                <w:szCs w:val="20"/>
              </w:rPr>
              <w:t xml:space="preserve">Referees </w:t>
            </w:r>
          </w:p>
        </w:tc>
      </w:tr>
    </w:tbl>
    <w:p w:rsidR="00EF4AD8" w:rsidRPr="00C94E69" w:rsidRDefault="00EF4AD8" w:rsidP="00EF4AD8">
      <w:pPr>
        <w:spacing w:after="0" w:line="240" w:lineRule="auto"/>
        <w:textAlignment w:val="top"/>
        <w:rPr>
          <w:rFonts w:eastAsia="Times New Roman" w:cs="Tahoma"/>
          <w:b/>
          <w:bCs/>
          <w:color w:val="808080" w:themeColor="background1" w:themeShade="80"/>
          <w:sz w:val="20"/>
          <w:szCs w:val="20"/>
        </w:rPr>
      </w:pPr>
    </w:p>
    <w:p w:rsidR="00E22291" w:rsidRDefault="00EF4AD8">
      <w:pPr>
        <w:tabs>
          <w:tab w:val="left" w:pos="284"/>
        </w:tabs>
        <w:spacing w:after="120"/>
        <w:rPr>
          <w:rFonts w:eastAsia="Times New Roman" w:cs="Tahoma"/>
          <w:bCs/>
          <w:color w:val="808080" w:themeColor="background1" w:themeShade="80"/>
          <w:sz w:val="20"/>
          <w:szCs w:val="20"/>
        </w:rPr>
      </w:pPr>
      <w:r w:rsidRPr="00C94E69">
        <w:rPr>
          <w:rFonts w:eastAsia="Times New Roman" w:cs="Tahoma"/>
          <w:color w:val="808080" w:themeColor="background1" w:themeShade="80"/>
          <w:sz w:val="20"/>
          <w:szCs w:val="20"/>
        </w:rPr>
        <w:t>[Provide details of referees</w:t>
      </w:r>
      <w:r w:rsidR="000C2654">
        <w:rPr>
          <w:rFonts w:eastAsia="Times New Roman" w:cs="Tahoma"/>
          <w:color w:val="808080" w:themeColor="background1" w:themeShade="80"/>
          <w:sz w:val="20"/>
          <w:szCs w:val="20"/>
        </w:rPr>
        <w:t xml:space="preserve"> </w:t>
      </w:r>
      <w:r w:rsidR="003F55DC">
        <w:rPr>
          <w:rFonts w:eastAsia="Times New Roman" w:cs="Tahoma"/>
          <w:color w:val="808080" w:themeColor="background1" w:themeShade="80"/>
          <w:sz w:val="20"/>
          <w:szCs w:val="20"/>
        </w:rPr>
        <w:t>excluding Hort</w:t>
      </w:r>
      <w:r w:rsidR="000C2654">
        <w:rPr>
          <w:rFonts w:eastAsia="Times New Roman" w:cs="Tahoma"/>
          <w:color w:val="808080" w:themeColor="background1" w:themeShade="80"/>
          <w:sz w:val="20"/>
          <w:szCs w:val="20"/>
        </w:rPr>
        <w:t xml:space="preserve"> Innovation staff.</w:t>
      </w:r>
      <w:r w:rsidRPr="00C94E69">
        <w:rPr>
          <w:rFonts w:eastAsia="Times New Roman" w:cs="Tahoma"/>
          <w:color w:val="808080" w:themeColor="background1" w:themeShade="80"/>
          <w:sz w:val="20"/>
          <w:szCs w:val="20"/>
        </w:rPr>
        <w:t>]</w:t>
      </w:r>
    </w:p>
    <w:p w:rsidR="00E22291" w:rsidRDefault="00E22291">
      <w:pPr>
        <w:spacing w:after="240" w:line="240" w:lineRule="auto"/>
        <w:rPr>
          <w:rFonts w:eastAsia="Times New Roman" w:cs="Tahoma"/>
          <w:sz w:val="20"/>
          <w:szCs w:val="20"/>
        </w:rPr>
      </w:pPr>
    </w:p>
    <w:sectPr w:rsidR="00E22291" w:rsidSect="00C65AED">
      <w:footerReference w:type="default" r:id="rId9"/>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F7" w:rsidRDefault="00A862F7">
      <w:pPr>
        <w:spacing w:after="0" w:line="240" w:lineRule="auto"/>
      </w:pPr>
      <w:r>
        <w:separator/>
      </w:r>
    </w:p>
  </w:endnote>
  <w:endnote w:type="continuationSeparator" w:id="0">
    <w:p w:rsidR="00A862F7" w:rsidRDefault="00A8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84905"/>
      <w:docPartObj>
        <w:docPartGallery w:val="Page Numbers (Bottom of Page)"/>
        <w:docPartUnique/>
      </w:docPartObj>
    </w:sdtPr>
    <w:sdtEndPr/>
    <w:sdtContent>
      <w:p w:rsidR="00A862F7" w:rsidRDefault="00F733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862F7" w:rsidRDefault="00A86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F7" w:rsidRDefault="00A862F7">
      <w:pPr>
        <w:spacing w:after="0" w:line="240" w:lineRule="auto"/>
      </w:pPr>
      <w:r>
        <w:separator/>
      </w:r>
    </w:p>
  </w:footnote>
  <w:footnote w:type="continuationSeparator" w:id="0">
    <w:p w:rsidR="00A862F7" w:rsidRDefault="00A86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82B"/>
    <w:multiLevelType w:val="hybridMultilevel"/>
    <w:tmpl w:val="6A8ACB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84ECC"/>
    <w:multiLevelType w:val="hybridMultilevel"/>
    <w:tmpl w:val="50229D2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 w15:restartNumberingAfterBreak="0">
    <w:nsid w:val="0D5106CE"/>
    <w:multiLevelType w:val="hybridMultilevel"/>
    <w:tmpl w:val="87262D98"/>
    <w:lvl w:ilvl="0" w:tplc="F54C2DC6">
      <w:start w:val="27"/>
      <w:numFmt w:val="bullet"/>
      <w:lvlText w:val="-"/>
      <w:lvlJc w:val="left"/>
      <w:pPr>
        <w:ind w:left="720" w:hanging="36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4134D"/>
    <w:multiLevelType w:val="hybridMultilevel"/>
    <w:tmpl w:val="4104A54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8715EDB"/>
    <w:multiLevelType w:val="hybridMultilevel"/>
    <w:tmpl w:val="E3CA6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D3473"/>
    <w:multiLevelType w:val="hybridMultilevel"/>
    <w:tmpl w:val="E00C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520ED"/>
    <w:multiLevelType w:val="hybridMultilevel"/>
    <w:tmpl w:val="D554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75C49"/>
    <w:multiLevelType w:val="hybridMultilevel"/>
    <w:tmpl w:val="FB50DE46"/>
    <w:lvl w:ilvl="0" w:tplc="A98A90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2815853"/>
    <w:multiLevelType w:val="multilevel"/>
    <w:tmpl w:val="425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1017FA"/>
    <w:multiLevelType w:val="hybridMultilevel"/>
    <w:tmpl w:val="44D65B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2D448A"/>
    <w:multiLevelType w:val="hybridMultilevel"/>
    <w:tmpl w:val="44D65B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41A18"/>
    <w:multiLevelType w:val="hybridMultilevel"/>
    <w:tmpl w:val="89C820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19F6948"/>
    <w:multiLevelType w:val="hybridMultilevel"/>
    <w:tmpl w:val="89C820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F62A58"/>
    <w:multiLevelType w:val="hybridMultilevel"/>
    <w:tmpl w:val="370C35EC"/>
    <w:lvl w:ilvl="0" w:tplc="0C090001">
      <w:start w:val="1"/>
      <w:numFmt w:val="bullet"/>
      <w:lvlText w:val=""/>
      <w:lvlJc w:val="left"/>
      <w:pPr>
        <w:ind w:left="720" w:hanging="360"/>
      </w:pPr>
      <w:rPr>
        <w:rFonts w:ascii="Symbol" w:hAnsi="Symbol" w:hint="default"/>
      </w:rPr>
    </w:lvl>
    <w:lvl w:ilvl="1" w:tplc="B4CA31BE">
      <w:numFmt w:val="bullet"/>
      <w:lvlText w:val="•"/>
      <w:lvlJc w:val="left"/>
      <w:pPr>
        <w:ind w:left="1440" w:hanging="360"/>
      </w:pPr>
      <w:rPr>
        <w:rFonts w:ascii="Calibri" w:eastAsia="Times New Roman" w:hAnsi="Calibri"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7599A"/>
    <w:multiLevelType w:val="hybridMultilevel"/>
    <w:tmpl w:val="8A04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C600B"/>
    <w:multiLevelType w:val="hybridMultilevel"/>
    <w:tmpl w:val="AA2AC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45D6E"/>
    <w:multiLevelType w:val="hybridMultilevel"/>
    <w:tmpl w:val="FB64EEB0"/>
    <w:lvl w:ilvl="0" w:tplc="9D1A734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9F6D6E"/>
    <w:multiLevelType w:val="hybridMultilevel"/>
    <w:tmpl w:val="B024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1A23B4"/>
    <w:multiLevelType w:val="hybridMultilevel"/>
    <w:tmpl w:val="C42A3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E46F92"/>
    <w:multiLevelType w:val="hybridMultilevel"/>
    <w:tmpl w:val="10C8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E60C3D"/>
    <w:multiLevelType w:val="hybridMultilevel"/>
    <w:tmpl w:val="44D65B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011938"/>
    <w:multiLevelType w:val="hybridMultilevel"/>
    <w:tmpl w:val="89C820A4"/>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2" w15:restartNumberingAfterBreak="0">
    <w:nsid w:val="76131929"/>
    <w:multiLevelType w:val="hybridMultilevel"/>
    <w:tmpl w:val="89C820A4"/>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3" w15:restartNumberingAfterBreak="0">
    <w:nsid w:val="76880F44"/>
    <w:multiLevelType w:val="hybridMultilevel"/>
    <w:tmpl w:val="AF0E1D1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B25115"/>
    <w:multiLevelType w:val="multilevel"/>
    <w:tmpl w:val="D42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BF0935"/>
    <w:multiLevelType w:val="hybridMultilevel"/>
    <w:tmpl w:val="B32C0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4"/>
  </w:num>
  <w:num w:numId="3">
    <w:abstractNumId w:val="25"/>
  </w:num>
  <w:num w:numId="4">
    <w:abstractNumId w:val="23"/>
  </w:num>
  <w:num w:numId="5">
    <w:abstractNumId w:val="10"/>
  </w:num>
  <w:num w:numId="6">
    <w:abstractNumId w:val="20"/>
  </w:num>
  <w:num w:numId="7">
    <w:abstractNumId w:val="13"/>
  </w:num>
  <w:num w:numId="8">
    <w:abstractNumId w:val="1"/>
  </w:num>
  <w:num w:numId="9">
    <w:abstractNumId w:val="18"/>
  </w:num>
  <w:num w:numId="10">
    <w:abstractNumId w:val="15"/>
  </w:num>
  <w:num w:numId="11">
    <w:abstractNumId w:val="0"/>
  </w:num>
  <w:num w:numId="12">
    <w:abstractNumId w:val="9"/>
  </w:num>
  <w:num w:numId="13">
    <w:abstractNumId w:val="16"/>
  </w:num>
  <w:num w:numId="14">
    <w:abstractNumId w:val="14"/>
  </w:num>
  <w:num w:numId="15">
    <w:abstractNumId w:val="3"/>
  </w:num>
  <w:num w:numId="16">
    <w:abstractNumId w:val="17"/>
  </w:num>
  <w:num w:numId="17">
    <w:abstractNumId w:val="19"/>
  </w:num>
  <w:num w:numId="18">
    <w:abstractNumId w:val="6"/>
  </w:num>
  <w:num w:numId="19">
    <w:abstractNumId w:val="21"/>
  </w:num>
  <w:num w:numId="20">
    <w:abstractNumId w:val="2"/>
  </w:num>
  <w:num w:numId="21">
    <w:abstractNumId w:val="5"/>
  </w:num>
  <w:num w:numId="22">
    <w:abstractNumId w:val="22"/>
  </w:num>
  <w:num w:numId="23">
    <w:abstractNumId w:val="12"/>
  </w:num>
  <w:num w:numId="24">
    <w:abstractNumId w:val="4"/>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70"/>
    <w:rsid w:val="0000647B"/>
    <w:rsid w:val="00036CF2"/>
    <w:rsid w:val="00056487"/>
    <w:rsid w:val="00060108"/>
    <w:rsid w:val="0006211B"/>
    <w:rsid w:val="000622B9"/>
    <w:rsid w:val="00076CAD"/>
    <w:rsid w:val="000C2654"/>
    <w:rsid w:val="000C3BB7"/>
    <w:rsid w:val="000D5BA9"/>
    <w:rsid w:val="000E0AE0"/>
    <w:rsid w:val="000E39EB"/>
    <w:rsid w:val="000E680A"/>
    <w:rsid w:val="000F14A9"/>
    <w:rsid w:val="000F4C6C"/>
    <w:rsid w:val="00115AAE"/>
    <w:rsid w:val="00122BC3"/>
    <w:rsid w:val="001265DA"/>
    <w:rsid w:val="0013351D"/>
    <w:rsid w:val="00137CC5"/>
    <w:rsid w:val="0014211A"/>
    <w:rsid w:val="0014684E"/>
    <w:rsid w:val="00156C2E"/>
    <w:rsid w:val="00157A84"/>
    <w:rsid w:val="00161365"/>
    <w:rsid w:val="001644F4"/>
    <w:rsid w:val="00165659"/>
    <w:rsid w:val="00166D64"/>
    <w:rsid w:val="001903BA"/>
    <w:rsid w:val="00190E6C"/>
    <w:rsid w:val="00193EED"/>
    <w:rsid w:val="001961F1"/>
    <w:rsid w:val="001A5F6C"/>
    <w:rsid w:val="001B2261"/>
    <w:rsid w:val="001B5365"/>
    <w:rsid w:val="001B780B"/>
    <w:rsid w:val="001E3B65"/>
    <w:rsid w:val="001F019C"/>
    <w:rsid w:val="001F5DF1"/>
    <w:rsid w:val="002002E8"/>
    <w:rsid w:val="00201BDE"/>
    <w:rsid w:val="00207A4A"/>
    <w:rsid w:val="00211E32"/>
    <w:rsid w:val="00212385"/>
    <w:rsid w:val="00240473"/>
    <w:rsid w:val="00242447"/>
    <w:rsid w:val="00247DC3"/>
    <w:rsid w:val="002533D4"/>
    <w:rsid w:val="00255C5D"/>
    <w:rsid w:val="0025750D"/>
    <w:rsid w:val="00257A2B"/>
    <w:rsid w:val="00265ACD"/>
    <w:rsid w:val="0027142C"/>
    <w:rsid w:val="002779E9"/>
    <w:rsid w:val="00281928"/>
    <w:rsid w:val="0029437C"/>
    <w:rsid w:val="0029610A"/>
    <w:rsid w:val="002A3784"/>
    <w:rsid w:val="002A6D81"/>
    <w:rsid w:val="002B3FCF"/>
    <w:rsid w:val="002B489B"/>
    <w:rsid w:val="002B4EC3"/>
    <w:rsid w:val="002E6D9F"/>
    <w:rsid w:val="002F2A78"/>
    <w:rsid w:val="0030440A"/>
    <w:rsid w:val="003105C3"/>
    <w:rsid w:val="003154A7"/>
    <w:rsid w:val="00316414"/>
    <w:rsid w:val="0032151F"/>
    <w:rsid w:val="00327BB6"/>
    <w:rsid w:val="00331298"/>
    <w:rsid w:val="0033358D"/>
    <w:rsid w:val="00346265"/>
    <w:rsid w:val="00350D17"/>
    <w:rsid w:val="003636EA"/>
    <w:rsid w:val="00364F19"/>
    <w:rsid w:val="003809AF"/>
    <w:rsid w:val="003863AE"/>
    <w:rsid w:val="0039194A"/>
    <w:rsid w:val="00393302"/>
    <w:rsid w:val="003C0EAF"/>
    <w:rsid w:val="003D0A1F"/>
    <w:rsid w:val="003D5198"/>
    <w:rsid w:val="003F55DC"/>
    <w:rsid w:val="004030AD"/>
    <w:rsid w:val="00405C8D"/>
    <w:rsid w:val="00441562"/>
    <w:rsid w:val="00441773"/>
    <w:rsid w:val="00442F35"/>
    <w:rsid w:val="00464962"/>
    <w:rsid w:val="00497BC1"/>
    <w:rsid w:val="004A0B9E"/>
    <w:rsid w:val="004A418A"/>
    <w:rsid w:val="004B7353"/>
    <w:rsid w:val="004C09A6"/>
    <w:rsid w:val="004C1D95"/>
    <w:rsid w:val="004C40F7"/>
    <w:rsid w:val="004E558B"/>
    <w:rsid w:val="004F6805"/>
    <w:rsid w:val="00501EF2"/>
    <w:rsid w:val="005034CE"/>
    <w:rsid w:val="005064A7"/>
    <w:rsid w:val="00514FB1"/>
    <w:rsid w:val="00516332"/>
    <w:rsid w:val="00516BAE"/>
    <w:rsid w:val="00562996"/>
    <w:rsid w:val="00566F17"/>
    <w:rsid w:val="00570C31"/>
    <w:rsid w:val="00575683"/>
    <w:rsid w:val="0058243D"/>
    <w:rsid w:val="005B3B58"/>
    <w:rsid w:val="005B3C90"/>
    <w:rsid w:val="005C5EEC"/>
    <w:rsid w:val="005E0B5A"/>
    <w:rsid w:val="005E2B0A"/>
    <w:rsid w:val="005E5FFB"/>
    <w:rsid w:val="006001AD"/>
    <w:rsid w:val="00610C85"/>
    <w:rsid w:val="00624DD9"/>
    <w:rsid w:val="006313CD"/>
    <w:rsid w:val="00643CC4"/>
    <w:rsid w:val="006445E7"/>
    <w:rsid w:val="00651052"/>
    <w:rsid w:val="00651E06"/>
    <w:rsid w:val="00657557"/>
    <w:rsid w:val="00662204"/>
    <w:rsid w:val="00664250"/>
    <w:rsid w:val="006738F9"/>
    <w:rsid w:val="0068049E"/>
    <w:rsid w:val="00690AF6"/>
    <w:rsid w:val="006A0569"/>
    <w:rsid w:val="006A1746"/>
    <w:rsid w:val="006A2450"/>
    <w:rsid w:val="006B3B33"/>
    <w:rsid w:val="006C1491"/>
    <w:rsid w:val="006C14BE"/>
    <w:rsid w:val="006C652D"/>
    <w:rsid w:val="006D2407"/>
    <w:rsid w:val="006E0799"/>
    <w:rsid w:val="006E16CC"/>
    <w:rsid w:val="006F4CF8"/>
    <w:rsid w:val="00706BA6"/>
    <w:rsid w:val="0071033D"/>
    <w:rsid w:val="00734064"/>
    <w:rsid w:val="0073458D"/>
    <w:rsid w:val="00745B97"/>
    <w:rsid w:val="0076347C"/>
    <w:rsid w:val="007651E7"/>
    <w:rsid w:val="00772C93"/>
    <w:rsid w:val="007736D3"/>
    <w:rsid w:val="00783625"/>
    <w:rsid w:val="00784699"/>
    <w:rsid w:val="00784B6C"/>
    <w:rsid w:val="0079232C"/>
    <w:rsid w:val="00793BCB"/>
    <w:rsid w:val="0079480A"/>
    <w:rsid w:val="007961D8"/>
    <w:rsid w:val="0079683F"/>
    <w:rsid w:val="007A3D49"/>
    <w:rsid w:val="007B5F49"/>
    <w:rsid w:val="007C4E39"/>
    <w:rsid w:val="007E7F5D"/>
    <w:rsid w:val="007F337A"/>
    <w:rsid w:val="007F3FB2"/>
    <w:rsid w:val="00800064"/>
    <w:rsid w:val="00801382"/>
    <w:rsid w:val="0081163A"/>
    <w:rsid w:val="0082476E"/>
    <w:rsid w:val="00825B91"/>
    <w:rsid w:val="00831E2D"/>
    <w:rsid w:val="008326FA"/>
    <w:rsid w:val="00841D7A"/>
    <w:rsid w:val="00847837"/>
    <w:rsid w:val="00852EF6"/>
    <w:rsid w:val="00866A0E"/>
    <w:rsid w:val="00880827"/>
    <w:rsid w:val="0089630A"/>
    <w:rsid w:val="008A2155"/>
    <w:rsid w:val="008C076C"/>
    <w:rsid w:val="008C404D"/>
    <w:rsid w:val="008C7F72"/>
    <w:rsid w:val="008D565B"/>
    <w:rsid w:val="008D7411"/>
    <w:rsid w:val="008D7DAC"/>
    <w:rsid w:val="008F6BD7"/>
    <w:rsid w:val="008F7322"/>
    <w:rsid w:val="00900697"/>
    <w:rsid w:val="009116AA"/>
    <w:rsid w:val="00911D98"/>
    <w:rsid w:val="00913D22"/>
    <w:rsid w:val="0092144F"/>
    <w:rsid w:val="009356EA"/>
    <w:rsid w:val="00940894"/>
    <w:rsid w:val="00953DA8"/>
    <w:rsid w:val="009543ED"/>
    <w:rsid w:val="00956ABF"/>
    <w:rsid w:val="00963E0F"/>
    <w:rsid w:val="00975309"/>
    <w:rsid w:val="0098069E"/>
    <w:rsid w:val="00981DEB"/>
    <w:rsid w:val="00987697"/>
    <w:rsid w:val="0099446F"/>
    <w:rsid w:val="009944DB"/>
    <w:rsid w:val="00997590"/>
    <w:rsid w:val="009A2A1F"/>
    <w:rsid w:val="009A3125"/>
    <w:rsid w:val="009A5936"/>
    <w:rsid w:val="009B0EE0"/>
    <w:rsid w:val="009C3F97"/>
    <w:rsid w:val="009E2ED6"/>
    <w:rsid w:val="009F6CDF"/>
    <w:rsid w:val="00A02643"/>
    <w:rsid w:val="00A043B5"/>
    <w:rsid w:val="00A17405"/>
    <w:rsid w:val="00A421C1"/>
    <w:rsid w:val="00A53156"/>
    <w:rsid w:val="00A568C9"/>
    <w:rsid w:val="00A7118E"/>
    <w:rsid w:val="00A74CA2"/>
    <w:rsid w:val="00A862F7"/>
    <w:rsid w:val="00A9018D"/>
    <w:rsid w:val="00A908B2"/>
    <w:rsid w:val="00A95014"/>
    <w:rsid w:val="00AA4D98"/>
    <w:rsid w:val="00AA60C3"/>
    <w:rsid w:val="00AC48B0"/>
    <w:rsid w:val="00AC59AB"/>
    <w:rsid w:val="00AC6665"/>
    <w:rsid w:val="00AD177D"/>
    <w:rsid w:val="00AD6B4D"/>
    <w:rsid w:val="00AD7B64"/>
    <w:rsid w:val="00AE000B"/>
    <w:rsid w:val="00AE44B2"/>
    <w:rsid w:val="00AF262D"/>
    <w:rsid w:val="00AF6266"/>
    <w:rsid w:val="00AF6D7A"/>
    <w:rsid w:val="00B11571"/>
    <w:rsid w:val="00B122B2"/>
    <w:rsid w:val="00B24582"/>
    <w:rsid w:val="00B47B0C"/>
    <w:rsid w:val="00B72536"/>
    <w:rsid w:val="00B83343"/>
    <w:rsid w:val="00BA1050"/>
    <w:rsid w:val="00BB24AA"/>
    <w:rsid w:val="00BB2ABB"/>
    <w:rsid w:val="00BB4F6C"/>
    <w:rsid w:val="00BB597A"/>
    <w:rsid w:val="00BE5D3B"/>
    <w:rsid w:val="00BF1C6B"/>
    <w:rsid w:val="00BF2ED9"/>
    <w:rsid w:val="00C0330E"/>
    <w:rsid w:val="00C234AC"/>
    <w:rsid w:val="00C2732C"/>
    <w:rsid w:val="00C305DA"/>
    <w:rsid w:val="00C4334D"/>
    <w:rsid w:val="00C4498A"/>
    <w:rsid w:val="00C6103D"/>
    <w:rsid w:val="00C65AED"/>
    <w:rsid w:val="00C70A1C"/>
    <w:rsid w:val="00C714DE"/>
    <w:rsid w:val="00C722F0"/>
    <w:rsid w:val="00C768D3"/>
    <w:rsid w:val="00C76E18"/>
    <w:rsid w:val="00C77F1E"/>
    <w:rsid w:val="00C80B57"/>
    <w:rsid w:val="00C83FD0"/>
    <w:rsid w:val="00C876B6"/>
    <w:rsid w:val="00C93FB7"/>
    <w:rsid w:val="00C94E69"/>
    <w:rsid w:val="00CA09E6"/>
    <w:rsid w:val="00CB10D1"/>
    <w:rsid w:val="00CB22E2"/>
    <w:rsid w:val="00CB293E"/>
    <w:rsid w:val="00CE1770"/>
    <w:rsid w:val="00CF4D45"/>
    <w:rsid w:val="00CF60A0"/>
    <w:rsid w:val="00D00F20"/>
    <w:rsid w:val="00D033E3"/>
    <w:rsid w:val="00D073D7"/>
    <w:rsid w:val="00D07F7D"/>
    <w:rsid w:val="00D26F56"/>
    <w:rsid w:val="00D3121C"/>
    <w:rsid w:val="00D323C7"/>
    <w:rsid w:val="00D32F78"/>
    <w:rsid w:val="00D42001"/>
    <w:rsid w:val="00D55DD8"/>
    <w:rsid w:val="00D56E27"/>
    <w:rsid w:val="00D62AB2"/>
    <w:rsid w:val="00D67F00"/>
    <w:rsid w:val="00D73936"/>
    <w:rsid w:val="00D743A9"/>
    <w:rsid w:val="00D836AE"/>
    <w:rsid w:val="00D83EFF"/>
    <w:rsid w:val="00D94487"/>
    <w:rsid w:val="00DA4593"/>
    <w:rsid w:val="00DC0E1A"/>
    <w:rsid w:val="00DC73B3"/>
    <w:rsid w:val="00E0681B"/>
    <w:rsid w:val="00E129ED"/>
    <w:rsid w:val="00E17D76"/>
    <w:rsid w:val="00E21DC5"/>
    <w:rsid w:val="00E22291"/>
    <w:rsid w:val="00E31960"/>
    <w:rsid w:val="00E53975"/>
    <w:rsid w:val="00E61F89"/>
    <w:rsid w:val="00E675DC"/>
    <w:rsid w:val="00E7326F"/>
    <w:rsid w:val="00E73403"/>
    <w:rsid w:val="00E77EDD"/>
    <w:rsid w:val="00E82578"/>
    <w:rsid w:val="00E93A0F"/>
    <w:rsid w:val="00E968A4"/>
    <w:rsid w:val="00EA1FC8"/>
    <w:rsid w:val="00EB10CC"/>
    <w:rsid w:val="00EB166A"/>
    <w:rsid w:val="00EB7766"/>
    <w:rsid w:val="00EC497B"/>
    <w:rsid w:val="00ED6362"/>
    <w:rsid w:val="00EE3712"/>
    <w:rsid w:val="00EE3BA2"/>
    <w:rsid w:val="00EF4AD8"/>
    <w:rsid w:val="00F07E3C"/>
    <w:rsid w:val="00F10976"/>
    <w:rsid w:val="00F261D5"/>
    <w:rsid w:val="00F31A15"/>
    <w:rsid w:val="00F342B5"/>
    <w:rsid w:val="00F35213"/>
    <w:rsid w:val="00F41FFF"/>
    <w:rsid w:val="00F42D70"/>
    <w:rsid w:val="00F44CFF"/>
    <w:rsid w:val="00F70E86"/>
    <w:rsid w:val="00F72CA5"/>
    <w:rsid w:val="00F7336B"/>
    <w:rsid w:val="00F741F3"/>
    <w:rsid w:val="00F747A4"/>
    <w:rsid w:val="00F76A75"/>
    <w:rsid w:val="00F87171"/>
    <w:rsid w:val="00F94EE2"/>
    <w:rsid w:val="00FA2D06"/>
    <w:rsid w:val="00FD0994"/>
    <w:rsid w:val="00FF16B1"/>
    <w:rsid w:val="00FF432F"/>
    <w:rsid w:val="00FF64EF"/>
    <w:rsid w:val="00FF7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BB263-C7F9-47BC-BC10-6F7EF9E7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3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43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2D70"/>
    <w:pPr>
      <w:spacing w:after="30" w:line="264" w:lineRule="atLeast"/>
      <w:ind w:right="195"/>
      <w:outlineLvl w:val="2"/>
    </w:pPr>
    <w:rPr>
      <w:rFonts w:ascii="Tahoma" w:eastAsia="Times New Roman" w:hAnsi="Tahoma" w:cs="Tahom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D70"/>
    <w:rPr>
      <w:rFonts w:ascii="Tahoma" w:eastAsia="Times New Roman" w:hAnsi="Tahoma" w:cs="Tahoma"/>
      <w:b/>
      <w:bCs/>
      <w:sz w:val="19"/>
      <w:szCs w:val="19"/>
      <w:lang w:eastAsia="en-AU"/>
    </w:rPr>
  </w:style>
  <w:style w:type="character" w:styleId="Hyperlink">
    <w:name w:val="Hyperlink"/>
    <w:basedOn w:val="DefaultParagraphFont"/>
    <w:uiPriority w:val="99"/>
    <w:semiHidden/>
    <w:unhideWhenUsed/>
    <w:rsid w:val="00F42D70"/>
    <w:rPr>
      <w:strike w:val="0"/>
      <w:dstrike w:val="0"/>
      <w:color w:val="000080"/>
      <w:u w:val="none"/>
      <w:effect w:val="none"/>
    </w:rPr>
  </w:style>
  <w:style w:type="paragraph" w:styleId="NormalWeb">
    <w:name w:val="Normal (Web)"/>
    <w:basedOn w:val="Normal"/>
    <w:uiPriority w:val="99"/>
    <w:semiHidden/>
    <w:unhideWhenUsed/>
    <w:rsid w:val="00F42D70"/>
    <w:pPr>
      <w:spacing w:before="100" w:beforeAutospacing="1" w:after="100" w:afterAutospacing="1" w:line="312" w:lineRule="atLeast"/>
      <w:textAlignment w:val="top"/>
    </w:pPr>
    <w:rPr>
      <w:rFonts w:ascii="Tahoma" w:eastAsia="Times New Roman" w:hAnsi="Tahoma" w:cs="Tahoma"/>
    </w:rPr>
  </w:style>
  <w:style w:type="paragraph" w:styleId="z-TopofForm">
    <w:name w:val="HTML Top of Form"/>
    <w:basedOn w:val="Normal"/>
    <w:next w:val="Normal"/>
    <w:link w:val="z-TopofFormChar"/>
    <w:hidden/>
    <w:uiPriority w:val="99"/>
    <w:semiHidden/>
    <w:unhideWhenUsed/>
    <w:rsid w:val="00F42D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2D70"/>
    <w:rPr>
      <w:rFonts w:ascii="Arial" w:eastAsia="Times New Roman" w:hAnsi="Arial" w:cs="Arial"/>
      <w:vanish/>
      <w:sz w:val="16"/>
      <w:szCs w:val="16"/>
      <w:lang w:eastAsia="en-AU"/>
    </w:rPr>
  </w:style>
  <w:style w:type="paragraph" w:customStyle="1" w:styleId="default">
    <w:name w:val="default"/>
    <w:basedOn w:val="Normal"/>
    <w:rsid w:val="00F42D70"/>
    <w:pPr>
      <w:spacing w:before="100" w:beforeAutospacing="1" w:after="100" w:afterAutospacing="1" w:line="312" w:lineRule="atLeast"/>
      <w:textAlignment w:val="top"/>
    </w:pPr>
    <w:rPr>
      <w:rFonts w:ascii="Tahoma" w:eastAsia="Times New Roman" w:hAnsi="Tahoma" w:cs="Tahoma"/>
    </w:rPr>
  </w:style>
  <w:style w:type="paragraph" w:styleId="z-BottomofForm">
    <w:name w:val="HTML Bottom of Form"/>
    <w:basedOn w:val="Normal"/>
    <w:next w:val="Normal"/>
    <w:link w:val="z-BottomofFormChar"/>
    <w:hidden/>
    <w:uiPriority w:val="99"/>
    <w:semiHidden/>
    <w:unhideWhenUsed/>
    <w:rsid w:val="00F42D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2D70"/>
    <w:rPr>
      <w:rFonts w:ascii="Arial" w:eastAsia="Times New Roman" w:hAnsi="Arial" w:cs="Arial"/>
      <w:vanish/>
      <w:sz w:val="16"/>
      <w:szCs w:val="16"/>
      <w:lang w:eastAsia="en-AU"/>
    </w:rPr>
  </w:style>
  <w:style w:type="character" w:styleId="Strong">
    <w:name w:val="Strong"/>
    <w:basedOn w:val="DefaultParagraphFont"/>
    <w:uiPriority w:val="22"/>
    <w:qFormat/>
    <w:rsid w:val="00F42D70"/>
    <w:rPr>
      <w:b/>
      <w:bCs/>
    </w:rPr>
  </w:style>
  <w:style w:type="paragraph" w:styleId="BalloonText">
    <w:name w:val="Balloon Text"/>
    <w:basedOn w:val="Normal"/>
    <w:link w:val="BalloonTextChar"/>
    <w:uiPriority w:val="99"/>
    <w:semiHidden/>
    <w:unhideWhenUsed/>
    <w:rsid w:val="0028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28"/>
    <w:rPr>
      <w:rFonts w:ascii="Tahoma" w:hAnsi="Tahoma" w:cs="Tahoma"/>
      <w:sz w:val="16"/>
      <w:szCs w:val="16"/>
    </w:rPr>
  </w:style>
  <w:style w:type="character" w:customStyle="1" w:styleId="Heading1Char">
    <w:name w:val="Heading 1 Char"/>
    <w:basedOn w:val="DefaultParagraphFont"/>
    <w:link w:val="Heading1"/>
    <w:uiPriority w:val="9"/>
    <w:rsid w:val="00FF43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432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87697"/>
    <w:pPr>
      <w:spacing w:after="0" w:line="240" w:lineRule="auto"/>
    </w:pPr>
  </w:style>
  <w:style w:type="character" w:styleId="CommentReference">
    <w:name w:val="annotation reference"/>
    <w:basedOn w:val="DefaultParagraphFont"/>
    <w:uiPriority w:val="99"/>
    <w:semiHidden/>
    <w:unhideWhenUsed/>
    <w:rsid w:val="00E7326F"/>
    <w:rPr>
      <w:sz w:val="16"/>
      <w:szCs w:val="16"/>
    </w:rPr>
  </w:style>
  <w:style w:type="paragraph" w:styleId="CommentText">
    <w:name w:val="annotation text"/>
    <w:basedOn w:val="Normal"/>
    <w:link w:val="CommentTextChar"/>
    <w:uiPriority w:val="99"/>
    <w:semiHidden/>
    <w:unhideWhenUsed/>
    <w:rsid w:val="00E7326F"/>
    <w:pPr>
      <w:spacing w:line="240" w:lineRule="auto"/>
    </w:pPr>
    <w:rPr>
      <w:sz w:val="20"/>
      <w:szCs w:val="20"/>
    </w:rPr>
  </w:style>
  <w:style w:type="character" w:customStyle="1" w:styleId="CommentTextChar">
    <w:name w:val="Comment Text Char"/>
    <w:basedOn w:val="DefaultParagraphFont"/>
    <w:link w:val="CommentText"/>
    <w:uiPriority w:val="99"/>
    <w:semiHidden/>
    <w:rsid w:val="00E7326F"/>
    <w:rPr>
      <w:sz w:val="20"/>
      <w:szCs w:val="20"/>
    </w:rPr>
  </w:style>
  <w:style w:type="paragraph" w:styleId="CommentSubject">
    <w:name w:val="annotation subject"/>
    <w:basedOn w:val="CommentText"/>
    <w:next w:val="CommentText"/>
    <w:link w:val="CommentSubjectChar"/>
    <w:uiPriority w:val="99"/>
    <w:semiHidden/>
    <w:unhideWhenUsed/>
    <w:rsid w:val="00E7326F"/>
    <w:rPr>
      <w:b/>
      <w:bCs/>
    </w:rPr>
  </w:style>
  <w:style w:type="character" w:customStyle="1" w:styleId="CommentSubjectChar">
    <w:name w:val="Comment Subject Char"/>
    <w:basedOn w:val="CommentTextChar"/>
    <w:link w:val="CommentSubject"/>
    <w:uiPriority w:val="99"/>
    <w:semiHidden/>
    <w:rsid w:val="00E7326F"/>
    <w:rPr>
      <w:b/>
      <w:bCs/>
      <w:sz w:val="20"/>
      <w:szCs w:val="20"/>
    </w:rPr>
  </w:style>
  <w:style w:type="paragraph" w:styleId="ListParagraph">
    <w:name w:val="List Paragraph"/>
    <w:basedOn w:val="Normal"/>
    <w:link w:val="ListParagraphChar"/>
    <w:uiPriority w:val="34"/>
    <w:qFormat/>
    <w:rsid w:val="00C876B6"/>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C876B6"/>
    <w:rPr>
      <w:rFonts w:ascii="Calibri" w:hAnsi="Calibri" w:cs="Times New Roman"/>
    </w:rPr>
  </w:style>
  <w:style w:type="table" w:styleId="TableGrid">
    <w:name w:val="Table Grid"/>
    <w:basedOn w:val="TableNormal"/>
    <w:uiPriority w:val="59"/>
    <w:rsid w:val="0025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F5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5DC"/>
  </w:style>
  <w:style w:type="paragraph" w:styleId="Footer">
    <w:name w:val="footer"/>
    <w:basedOn w:val="Normal"/>
    <w:link w:val="FooterChar"/>
    <w:uiPriority w:val="99"/>
    <w:unhideWhenUsed/>
    <w:rsid w:val="003F5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960">
      <w:bodyDiv w:val="1"/>
      <w:marLeft w:val="0"/>
      <w:marRight w:val="0"/>
      <w:marTop w:val="0"/>
      <w:marBottom w:val="0"/>
      <w:divBdr>
        <w:top w:val="none" w:sz="0" w:space="0" w:color="auto"/>
        <w:left w:val="none" w:sz="0" w:space="0" w:color="auto"/>
        <w:bottom w:val="none" w:sz="0" w:space="0" w:color="auto"/>
        <w:right w:val="none" w:sz="0" w:space="0" w:color="auto"/>
      </w:divBdr>
      <w:divsChild>
        <w:div w:id="1719165682">
          <w:marLeft w:val="0"/>
          <w:marRight w:val="0"/>
          <w:marTop w:val="0"/>
          <w:marBottom w:val="0"/>
          <w:divBdr>
            <w:top w:val="none" w:sz="0" w:space="0" w:color="auto"/>
            <w:left w:val="none" w:sz="0" w:space="0" w:color="auto"/>
            <w:bottom w:val="none" w:sz="0" w:space="0" w:color="auto"/>
            <w:right w:val="none" w:sz="0" w:space="0" w:color="auto"/>
          </w:divBdr>
        </w:div>
      </w:divsChild>
    </w:div>
    <w:div w:id="326712357">
      <w:bodyDiv w:val="1"/>
      <w:marLeft w:val="0"/>
      <w:marRight w:val="0"/>
      <w:marTop w:val="0"/>
      <w:marBottom w:val="0"/>
      <w:divBdr>
        <w:top w:val="none" w:sz="0" w:space="0" w:color="auto"/>
        <w:left w:val="none" w:sz="0" w:space="0" w:color="auto"/>
        <w:bottom w:val="none" w:sz="0" w:space="0" w:color="auto"/>
        <w:right w:val="none" w:sz="0" w:space="0" w:color="auto"/>
      </w:divBdr>
      <w:divsChild>
        <w:div w:id="1124806439">
          <w:marLeft w:val="0"/>
          <w:marRight w:val="0"/>
          <w:marTop w:val="0"/>
          <w:marBottom w:val="0"/>
          <w:divBdr>
            <w:top w:val="none" w:sz="0" w:space="0" w:color="auto"/>
            <w:left w:val="none" w:sz="0" w:space="0" w:color="auto"/>
            <w:bottom w:val="none" w:sz="0" w:space="0" w:color="auto"/>
            <w:right w:val="none" w:sz="0" w:space="0" w:color="auto"/>
          </w:divBdr>
        </w:div>
      </w:divsChild>
    </w:div>
    <w:div w:id="407925651">
      <w:bodyDiv w:val="1"/>
      <w:marLeft w:val="0"/>
      <w:marRight w:val="0"/>
      <w:marTop w:val="0"/>
      <w:marBottom w:val="0"/>
      <w:divBdr>
        <w:top w:val="none" w:sz="0" w:space="0" w:color="auto"/>
        <w:left w:val="none" w:sz="0" w:space="0" w:color="auto"/>
        <w:bottom w:val="none" w:sz="0" w:space="0" w:color="auto"/>
        <w:right w:val="none" w:sz="0" w:space="0" w:color="auto"/>
      </w:divBdr>
      <w:divsChild>
        <w:div w:id="31079412">
          <w:marLeft w:val="0"/>
          <w:marRight w:val="0"/>
          <w:marTop w:val="0"/>
          <w:marBottom w:val="0"/>
          <w:divBdr>
            <w:top w:val="none" w:sz="0" w:space="0" w:color="auto"/>
            <w:left w:val="none" w:sz="0" w:space="0" w:color="auto"/>
            <w:bottom w:val="none" w:sz="0" w:space="0" w:color="auto"/>
            <w:right w:val="none" w:sz="0" w:space="0" w:color="auto"/>
          </w:divBdr>
        </w:div>
      </w:divsChild>
    </w:div>
    <w:div w:id="547112502">
      <w:bodyDiv w:val="1"/>
      <w:marLeft w:val="0"/>
      <w:marRight w:val="0"/>
      <w:marTop w:val="0"/>
      <w:marBottom w:val="0"/>
      <w:divBdr>
        <w:top w:val="none" w:sz="0" w:space="0" w:color="auto"/>
        <w:left w:val="none" w:sz="0" w:space="0" w:color="auto"/>
        <w:bottom w:val="none" w:sz="0" w:space="0" w:color="auto"/>
        <w:right w:val="none" w:sz="0" w:space="0" w:color="auto"/>
      </w:divBdr>
    </w:div>
    <w:div w:id="636835347">
      <w:bodyDiv w:val="1"/>
      <w:marLeft w:val="0"/>
      <w:marRight w:val="0"/>
      <w:marTop w:val="0"/>
      <w:marBottom w:val="0"/>
      <w:divBdr>
        <w:top w:val="none" w:sz="0" w:space="0" w:color="auto"/>
        <w:left w:val="none" w:sz="0" w:space="0" w:color="auto"/>
        <w:bottom w:val="none" w:sz="0" w:space="0" w:color="auto"/>
        <w:right w:val="none" w:sz="0" w:space="0" w:color="auto"/>
      </w:divBdr>
      <w:divsChild>
        <w:div w:id="65419609">
          <w:marLeft w:val="0"/>
          <w:marRight w:val="0"/>
          <w:marTop w:val="0"/>
          <w:marBottom w:val="0"/>
          <w:divBdr>
            <w:top w:val="none" w:sz="0" w:space="0" w:color="auto"/>
            <w:left w:val="none" w:sz="0" w:space="0" w:color="auto"/>
            <w:bottom w:val="none" w:sz="0" w:space="0" w:color="auto"/>
            <w:right w:val="none" w:sz="0" w:space="0" w:color="auto"/>
          </w:divBdr>
        </w:div>
      </w:divsChild>
    </w:div>
    <w:div w:id="643197155">
      <w:bodyDiv w:val="1"/>
      <w:marLeft w:val="0"/>
      <w:marRight w:val="0"/>
      <w:marTop w:val="0"/>
      <w:marBottom w:val="0"/>
      <w:divBdr>
        <w:top w:val="none" w:sz="0" w:space="0" w:color="auto"/>
        <w:left w:val="none" w:sz="0" w:space="0" w:color="auto"/>
        <w:bottom w:val="none" w:sz="0" w:space="0" w:color="auto"/>
        <w:right w:val="none" w:sz="0" w:space="0" w:color="auto"/>
      </w:divBdr>
    </w:div>
    <w:div w:id="672343693">
      <w:bodyDiv w:val="1"/>
      <w:marLeft w:val="60"/>
      <w:marRight w:val="0"/>
      <w:marTop w:val="0"/>
      <w:marBottom w:val="0"/>
      <w:divBdr>
        <w:top w:val="none" w:sz="0" w:space="0" w:color="auto"/>
        <w:left w:val="none" w:sz="0" w:space="0" w:color="auto"/>
        <w:bottom w:val="none" w:sz="0" w:space="0" w:color="auto"/>
        <w:right w:val="none" w:sz="0" w:space="0" w:color="auto"/>
      </w:divBdr>
      <w:divsChild>
        <w:div w:id="1136415679">
          <w:marLeft w:val="0"/>
          <w:marRight w:val="0"/>
          <w:marTop w:val="0"/>
          <w:marBottom w:val="0"/>
          <w:divBdr>
            <w:top w:val="none" w:sz="0" w:space="0" w:color="auto"/>
            <w:left w:val="none" w:sz="0" w:space="0" w:color="auto"/>
            <w:bottom w:val="none" w:sz="0" w:space="0" w:color="auto"/>
            <w:right w:val="none" w:sz="0" w:space="0" w:color="auto"/>
          </w:divBdr>
        </w:div>
        <w:div w:id="2046058529">
          <w:marLeft w:val="0"/>
          <w:marRight w:val="0"/>
          <w:marTop w:val="0"/>
          <w:marBottom w:val="0"/>
          <w:divBdr>
            <w:top w:val="none" w:sz="0" w:space="0" w:color="auto"/>
            <w:left w:val="none" w:sz="0" w:space="0" w:color="auto"/>
            <w:bottom w:val="none" w:sz="0" w:space="0" w:color="auto"/>
            <w:right w:val="none" w:sz="0" w:space="0" w:color="auto"/>
          </w:divBdr>
        </w:div>
        <w:div w:id="321353180">
          <w:marLeft w:val="0"/>
          <w:marRight w:val="0"/>
          <w:marTop w:val="0"/>
          <w:marBottom w:val="0"/>
          <w:divBdr>
            <w:top w:val="none" w:sz="0" w:space="0" w:color="auto"/>
            <w:left w:val="none" w:sz="0" w:space="0" w:color="auto"/>
            <w:bottom w:val="none" w:sz="0" w:space="0" w:color="auto"/>
            <w:right w:val="none" w:sz="0" w:space="0" w:color="auto"/>
          </w:divBdr>
          <w:divsChild>
            <w:div w:id="376439148">
              <w:marLeft w:val="0"/>
              <w:marRight w:val="0"/>
              <w:marTop w:val="0"/>
              <w:marBottom w:val="0"/>
              <w:divBdr>
                <w:top w:val="none" w:sz="0" w:space="0" w:color="auto"/>
                <w:left w:val="none" w:sz="0" w:space="0" w:color="auto"/>
                <w:bottom w:val="none" w:sz="0" w:space="0" w:color="auto"/>
                <w:right w:val="none" w:sz="0" w:space="0" w:color="auto"/>
              </w:divBdr>
              <w:divsChild>
                <w:div w:id="27535681">
                  <w:marLeft w:val="0"/>
                  <w:marRight w:val="0"/>
                  <w:marTop w:val="0"/>
                  <w:marBottom w:val="0"/>
                  <w:divBdr>
                    <w:top w:val="none" w:sz="0" w:space="0" w:color="auto"/>
                    <w:left w:val="none" w:sz="0" w:space="0" w:color="auto"/>
                    <w:bottom w:val="none" w:sz="0" w:space="0" w:color="auto"/>
                    <w:right w:val="none" w:sz="0" w:space="0" w:color="auto"/>
                  </w:divBdr>
                </w:div>
                <w:div w:id="1118642463">
                  <w:marLeft w:val="0"/>
                  <w:marRight w:val="0"/>
                  <w:marTop w:val="0"/>
                  <w:marBottom w:val="0"/>
                  <w:divBdr>
                    <w:top w:val="none" w:sz="0" w:space="0" w:color="auto"/>
                    <w:left w:val="none" w:sz="0" w:space="0" w:color="auto"/>
                    <w:bottom w:val="none" w:sz="0" w:space="0" w:color="auto"/>
                    <w:right w:val="none" w:sz="0" w:space="0" w:color="auto"/>
                  </w:divBdr>
                </w:div>
                <w:div w:id="1668753890">
                  <w:marLeft w:val="0"/>
                  <w:marRight w:val="0"/>
                  <w:marTop w:val="0"/>
                  <w:marBottom w:val="0"/>
                  <w:divBdr>
                    <w:top w:val="none" w:sz="0" w:space="0" w:color="auto"/>
                    <w:left w:val="none" w:sz="0" w:space="0" w:color="auto"/>
                    <w:bottom w:val="none" w:sz="0" w:space="0" w:color="auto"/>
                    <w:right w:val="none" w:sz="0" w:space="0" w:color="auto"/>
                  </w:divBdr>
                </w:div>
                <w:div w:id="1401322734">
                  <w:marLeft w:val="0"/>
                  <w:marRight w:val="0"/>
                  <w:marTop w:val="0"/>
                  <w:marBottom w:val="0"/>
                  <w:divBdr>
                    <w:top w:val="none" w:sz="0" w:space="0" w:color="auto"/>
                    <w:left w:val="none" w:sz="0" w:space="0" w:color="auto"/>
                    <w:bottom w:val="none" w:sz="0" w:space="0" w:color="auto"/>
                    <w:right w:val="none" w:sz="0" w:space="0" w:color="auto"/>
                  </w:divBdr>
                </w:div>
                <w:div w:id="1739161384">
                  <w:marLeft w:val="0"/>
                  <w:marRight w:val="0"/>
                  <w:marTop w:val="0"/>
                  <w:marBottom w:val="0"/>
                  <w:divBdr>
                    <w:top w:val="none" w:sz="0" w:space="0" w:color="auto"/>
                    <w:left w:val="none" w:sz="0" w:space="0" w:color="auto"/>
                    <w:bottom w:val="none" w:sz="0" w:space="0" w:color="auto"/>
                    <w:right w:val="none" w:sz="0" w:space="0" w:color="auto"/>
                  </w:divBdr>
                </w:div>
                <w:div w:id="1352955471">
                  <w:marLeft w:val="0"/>
                  <w:marRight w:val="0"/>
                  <w:marTop w:val="0"/>
                  <w:marBottom w:val="0"/>
                  <w:divBdr>
                    <w:top w:val="none" w:sz="0" w:space="0" w:color="auto"/>
                    <w:left w:val="none" w:sz="0" w:space="0" w:color="auto"/>
                    <w:bottom w:val="none" w:sz="0" w:space="0" w:color="auto"/>
                    <w:right w:val="none" w:sz="0" w:space="0" w:color="auto"/>
                  </w:divBdr>
                </w:div>
                <w:div w:id="1497183428">
                  <w:marLeft w:val="0"/>
                  <w:marRight w:val="0"/>
                  <w:marTop w:val="0"/>
                  <w:marBottom w:val="0"/>
                  <w:divBdr>
                    <w:top w:val="none" w:sz="0" w:space="0" w:color="auto"/>
                    <w:left w:val="none" w:sz="0" w:space="0" w:color="auto"/>
                    <w:bottom w:val="none" w:sz="0" w:space="0" w:color="auto"/>
                    <w:right w:val="none" w:sz="0" w:space="0" w:color="auto"/>
                  </w:divBdr>
                </w:div>
                <w:div w:id="1794398144">
                  <w:marLeft w:val="0"/>
                  <w:marRight w:val="0"/>
                  <w:marTop w:val="0"/>
                  <w:marBottom w:val="0"/>
                  <w:divBdr>
                    <w:top w:val="none" w:sz="0" w:space="0" w:color="auto"/>
                    <w:left w:val="none" w:sz="0" w:space="0" w:color="auto"/>
                    <w:bottom w:val="none" w:sz="0" w:space="0" w:color="auto"/>
                    <w:right w:val="none" w:sz="0" w:space="0" w:color="auto"/>
                  </w:divBdr>
                </w:div>
                <w:div w:id="338048589">
                  <w:marLeft w:val="0"/>
                  <w:marRight w:val="0"/>
                  <w:marTop w:val="0"/>
                  <w:marBottom w:val="0"/>
                  <w:divBdr>
                    <w:top w:val="none" w:sz="0" w:space="0" w:color="auto"/>
                    <w:left w:val="none" w:sz="0" w:space="0" w:color="auto"/>
                    <w:bottom w:val="none" w:sz="0" w:space="0" w:color="auto"/>
                    <w:right w:val="none" w:sz="0" w:space="0" w:color="auto"/>
                  </w:divBdr>
                </w:div>
                <w:div w:id="834423059">
                  <w:marLeft w:val="0"/>
                  <w:marRight w:val="0"/>
                  <w:marTop w:val="0"/>
                  <w:marBottom w:val="0"/>
                  <w:divBdr>
                    <w:top w:val="none" w:sz="0" w:space="0" w:color="auto"/>
                    <w:left w:val="none" w:sz="0" w:space="0" w:color="auto"/>
                    <w:bottom w:val="none" w:sz="0" w:space="0" w:color="auto"/>
                    <w:right w:val="none" w:sz="0" w:space="0" w:color="auto"/>
                  </w:divBdr>
                </w:div>
                <w:div w:id="2026589987">
                  <w:marLeft w:val="0"/>
                  <w:marRight w:val="0"/>
                  <w:marTop w:val="0"/>
                  <w:marBottom w:val="0"/>
                  <w:divBdr>
                    <w:top w:val="none" w:sz="0" w:space="0" w:color="auto"/>
                    <w:left w:val="none" w:sz="0" w:space="0" w:color="auto"/>
                    <w:bottom w:val="none" w:sz="0" w:space="0" w:color="auto"/>
                    <w:right w:val="none" w:sz="0" w:space="0" w:color="auto"/>
                  </w:divBdr>
                </w:div>
                <w:div w:id="506211508">
                  <w:marLeft w:val="0"/>
                  <w:marRight w:val="0"/>
                  <w:marTop w:val="0"/>
                  <w:marBottom w:val="0"/>
                  <w:divBdr>
                    <w:top w:val="none" w:sz="0" w:space="0" w:color="auto"/>
                    <w:left w:val="none" w:sz="0" w:space="0" w:color="auto"/>
                    <w:bottom w:val="none" w:sz="0" w:space="0" w:color="auto"/>
                    <w:right w:val="none" w:sz="0" w:space="0" w:color="auto"/>
                  </w:divBdr>
                </w:div>
                <w:div w:id="78213396">
                  <w:marLeft w:val="0"/>
                  <w:marRight w:val="0"/>
                  <w:marTop w:val="0"/>
                  <w:marBottom w:val="0"/>
                  <w:divBdr>
                    <w:top w:val="none" w:sz="0" w:space="0" w:color="auto"/>
                    <w:left w:val="none" w:sz="0" w:space="0" w:color="auto"/>
                    <w:bottom w:val="none" w:sz="0" w:space="0" w:color="auto"/>
                    <w:right w:val="none" w:sz="0" w:space="0" w:color="auto"/>
                  </w:divBdr>
                </w:div>
                <w:div w:id="8567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0456">
      <w:bodyDiv w:val="1"/>
      <w:marLeft w:val="0"/>
      <w:marRight w:val="0"/>
      <w:marTop w:val="0"/>
      <w:marBottom w:val="0"/>
      <w:divBdr>
        <w:top w:val="none" w:sz="0" w:space="0" w:color="auto"/>
        <w:left w:val="none" w:sz="0" w:space="0" w:color="auto"/>
        <w:bottom w:val="none" w:sz="0" w:space="0" w:color="auto"/>
        <w:right w:val="none" w:sz="0" w:space="0" w:color="auto"/>
      </w:divBdr>
      <w:divsChild>
        <w:div w:id="584070496">
          <w:marLeft w:val="0"/>
          <w:marRight w:val="0"/>
          <w:marTop w:val="0"/>
          <w:marBottom w:val="0"/>
          <w:divBdr>
            <w:top w:val="none" w:sz="0" w:space="0" w:color="auto"/>
            <w:left w:val="none" w:sz="0" w:space="0" w:color="auto"/>
            <w:bottom w:val="none" w:sz="0" w:space="0" w:color="auto"/>
            <w:right w:val="none" w:sz="0" w:space="0" w:color="auto"/>
          </w:divBdr>
        </w:div>
      </w:divsChild>
    </w:div>
    <w:div w:id="793250892">
      <w:bodyDiv w:val="1"/>
      <w:marLeft w:val="0"/>
      <w:marRight w:val="0"/>
      <w:marTop w:val="0"/>
      <w:marBottom w:val="0"/>
      <w:divBdr>
        <w:top w:val="none" w:sz="0" w:space="0" w:color="auto"/>
        <w:left w:val="none" w:sz="0" w:space="0" w:color="auto"/>
        <w:bottom w:val="none" w:sz="0" w:space="0" w:color="auto"/>
        <w:right w:val="none" w:sz="0" w:space="0" w:color="auto"/>
      </w:divBdr>
      <w:divsChild>
        <w:div w:id="1410884753">
          <w:marLeft w:val="0"/>
          <w:marRight w:val="0"/>
          <w:marTop w:val="0"/>
          <w:marBottom w:val="0"/>
          <w:divBdr>
            <w:top w:val="none" w:sz="0" w:space="0" w:color="auto"/>
            <w:left w:val="none" w:sz="0" w:space="0" w:color="auto"/>
            <w:bottom w:val="none" w:sz="0" w:space="0" w:color="auto"/>
            <w:right w:val="none" w:sz="0" w:space="0" w:color="auto"/>
          </w:divBdr>
        </w:div>
      </w:divsChild>
    </w:div>
    <w:div w:id="889195950">
      <w:bodyDiv w:val="1"/>
      <w:marLeft w:val="0"/>
      <w:marRight w:val="0"/>
      <w:marTop w:val="0"/>
      <w:marBottom w:val="0"/>
      <w:divBdr>
        <w:top w:val="none" w:sz="0" w:space="0" w:color="auto"/>
        <w:left w:val="none" w:sz="0" w:space="0" w:color="auto"/>
        <w:bottom w:val="none" w:sz="0" w:space="0" w:color="auto"/>
        <w:right w:val="none" w:sz="0" w:space="0" w:color="auto"/>
      </w:divBdr>
      <w:divsChild>
        <w:div w:id="4290199">
          <w:marLeft w:val="0"/>
          <w:marRight w:val="0"/>
          <w:marTop w:val="0"/>
          <w:marBottom w:val="0"/>
          <w:divBdr>
            <w:top w:val="none" w:sz="0" w:space="0" w:color="auto"/>
            <w:left w:val="none" w:sz="0" w:space="0" w:color="auto"/>
            <w:bottom w:val="none" w:sz="0" w:space="0" w:color="auto"/>
            <w:right w:val="none" w:sz="0" w:space="0" w:color="auto"/>
          </w:divBdr>
        </w:div>
      </w:divsChild>
    </w:div>
    <w:div w:id="1012757775">
      <w:bodyDiv w:val="1"/>
      <w:marLeft w:val="0"/>
      <w:marRight w:val="0"/>
      <w:marTop w:val="0"/>
      <w:marBottom w:val="0"/>
      <w:divBdr>
        <w:top w:val="none" w:sz="0" w:space="0" w:color="auto"/>
        <w:left w:val="none" w:sz="0" w:space="0" w:color="auto"/>
        <w:bottom w:val="none" w:sz="0" w:space="0" w:color="auto"/>
        <w:right w:val="none" w:sz="0" w:space="0" w:color="auto"/>
      </w:divBdr>
      <w:divsChild>
        <w:div w:id="771632209">
          <w:marLeft w:val="0"/>
          <w:marRight w:val="0"/>
          <w:marTop w:val="0"/>
          <w:marBottom w:val="0"/>
          <w:divBdr>
            <w:top w:val="none" w:sz="0" w:space="0" w:color="auto"/>
            <w:left w:val="none" w:sz="0" w:space="0" w:color="auto"/>
            <w:bottom w:val="none" w:sz="0" w:space="0" w:color="auto"/>
            <w:right w:val="none" w:sz="0" w:space="0" w:color="auto"/>
          </w:divBdr>
        </w:div>
      </w:divsChild>
    </w:div>
    <w:div w:id="1027564881">
      <w:bodyDiv w:val="1"/>
      <w:marLeft w:val="0"/>
      <w:marRight w:val="0"/>
      <w:marTop w:val="0"/>
      <w:marBottom w:val="0"/>
      <w:divBdr>
        <w:top w:val="none" w:sz="0" w:space="0" w:color="auto"/>
        <w:left w:val="none" w:sz="0" w:space="0" w:color="auto"/>
        <w:bottom w:val="none" w:sz="0" w:space="0" w:color="auto"/>
        <w:right w:val="none" w:sz="0" w:space="0" w:color="auto"/>
      </w:divBdr>
    </w:div>
    <w:div w:id="1028023833">
      <w:bodyDiv w:val="1"/>
      <w:marLeft w:val="0"/>
      <w:marRight w:val="0"/>
      <w:marTop w:val="0"/>
      <w:marBottom w:val="0"/>
      <w:divBdr>
        <w:top w:val="none" w:sz="0" w:space="0" w:color="auto"/>
        <w:left w:val="none" w:sz="0" w:space="0" w:color="auto"/>
        <w:bottom w:val="none" w:sz="0" w:space="0" w:color="auto"/>
        <w:right w:val="none" w:sz="0" w:space="0" w:color="auto"/>
      </w:divBdr>
      <w:divsChild>
        <w:div w:id="229273085">
          <w:marLeft w:val="0"/>
          <w:marRight w:val="0"/>
          <w:marTop w:val="0"/>
          <w:marBottom w:val="0"/>
          <w:divBdr>
            <w:top w:val="none" w:sz="0" w:space="0" w:color="auto"/>
            <w:left w:val="none" w:sz="0" w:space="0" w:color="auto"/>
            <w:bottom w:val="none" w:sz="0" w:space="0" w:color="auto"/>
            <w:right w:val="none" w:sz="0" w:space="0" w:color="auto"/>
          </w:divBdr>
        </w:div>
      </w:divsChild>
    </w:div>
    <w:div w:id="1033310945">
      <w:bodyDiv w:val="1"/>
      <w:marLeft w:val="0"/>
      <w:marRight w:val="0"/>
      <w:marTop w:val="0"/>
      <w:marBottom w:val="0"/>
      <w:divBdr>
        <w:top w:val="none" w:sz="0" w:space="0" w:color="auto"/>
        <w:left w:val="none" w:sz="0" w:space="0" w:color="auto"/>
        <w:bottom w:val="none" w:sz="0" w:space="0" w:color="auto"/>
        <w:right w:val="none" w:sz="0" w:space="0" w:color="auto"/>
      </w:divBdr>
      <w:divsChild>
        <w:div w:id="412898074">
          <w:marLeft w:val="0"/>
          <w:marRight w:val="0"/>
          <w:marTop w:val="0"/>
          <w:marBottom w:val="0"/>
          <w:divBdr>
            <w:top w:val="none" w:sz="0" w:space="0" w:color="auto"/>
            <w:left w:val="none" w:sz="0" w:space="0" w:color="auto"/>
            <w:bottom w:val="none" w:sz="0" w:space="0" w:color="auto"/>
            <w:right w:val="none" w:sz="0" w:space="0" w:color="auto"/>
          </w:divBdr>
        </w:div>
      </w:divsChild>
    </w:div>
    <w:div w:id="1249118901">
      <w:bodyDiv w:val="1"/>
      <w:marLeft w:val="0"/>
      <w:marRight w:val="0"/>
      <w:marTop w:val="0"/>
      <w:marBottom w:val="0"/>
      <w:divBdr>
        <w:top w:val="none" w:sz="0" w:space="0" w:color="auto"/>
        <w:left w:val="none" w:sz="0" w:space="0" w:color="auto"/>
        <w:bottom w:val="none" w:sz="0" w:space="0" w:color="auto"/>
        <w:right w:val="none" w:sz="0" w:space="0" w:color="auto"/>
      </w:divBdr>
      <w:divsChild>
        <w:div w:id="1923875008">
          <w:marLeft w:val="0"/>
          <w:marRight w:val="0"/>
          <w:marTop w:val="0"/>
          <w:marBottom w:val="0"/>
          <w:divBdr>
            <w:top w:val="none" w:sz="0" w:space="0" w:color="auto"/>
            <w:left w:val="none" w:sz="0" w:space="0" w:color="auto"/>
            <w:bottom w:val="none" w:sz="0" w:space="0" w:color="auto"/>
            <w:right w:val="none" w:sz="0" w:space="0" w:color="auto"/>
          </w:divBdr>
        </w:div>
      </w:divsChild>
    </w:div>
    <w:div w:id="1399479482">
      <w:bodyDiv w:val="1"/>
      <w:marLeft w:val="0"/>
      <w:marRight w:val="0"/>
      <w:marTop w:val="0"/>
      <w:marBottom w:val="0"/>
      <w:divBdr>
        <w:top w:val="none" w:sz="0" w:space="0" w:color="auto"/>
        <w:left w:val="none" w:sz="0" w:space="0" w:color="auto"/>
        <w:bottom w:val="none" w:sz="0" w:space="0" w:color="auto"/>
        <w:right w:val="none" w:sz="0" w:space="0" w:color="auto"/>
      </w:divBdr>
      <w:divsChild>
        <w:div w:id="407657918">
          <w:marLeft w:val="0"/>
          <w:marRight w:val="0"/>
          <w:marTop w:val="0"/>
          <w:marBottom w:val="0"/>
          <w:divBdr>
            <w:top w:val="none" w:sz="0" w:space="0" w:color="auto"/>
            <w:left w:val="none" w:sz="0" w:space="0" w:color="auto"/>
            <w:bottom w:val="none" w:sz="0" w:space="0" w:color="auto"/>
            <w:right w:val="none" w:sz="0" w:space="0" w:color="auto"/>
          </w:divBdr>
        </w:div>
      </w:divsChild>
    </w:div>
    <w:div w:id="1486312326">
      <w:bodyDiv w:val="1"/>
      <w:marLeft w:val="0"/>
      <w:marRight w:val="0"/>
      <w:marTop w:val="0"/>
      <w:marBottom w:val="0"/>
      <w:divBdr>
        <w:top w:val="none" w:sz="0" w:space="0" w:color="auto"/>
        <w:left w:val="none" w:sz="0" w:space="0" w:color="auto"/>
        <w:bottom w:val="none" w:sz="0" w:space="0" w:color="auto"/>
        <w:right w:val="none" w:sz="0" w:space="0" w:color="auto"/>
      </w:divBdr>
    </w:div>
    <w:div w:id="1554727713">
      <w:bodyDiv w:val="1"/>
      <w:marLeft w:val="0"/>
      <w:marRight w:val="0"/>
      <w:marTop w:val="0"/>
      <w:marBottom w:val="0"/>
      <w:divBdr>
        <w:top w:val="none" w:sz="0" w:space="0" w:color="auto"/>
        <w:left w:val="none" w:sz="0" w:space="0" w:color="auto"/>
        <w:bottom w:val="none" w:sz="0" w:space="0" w:color="auto"/>
        <w:right w:val="none" w:sz="0" w:space="0" w:color="auto"/>
      </w:divBdr>
      <w:divsChild>
        <w:div w:id="1412653966">
          <w:marLeft w:val="0"/>
          <w:marRight w:val="0"/>
          <w:marTop w:val="0"/>
          <w:marBottom w:val="0"/>
          <w:divBdr>
            <w:top w:val="none" w:sz="0" w:space="0" w:color="auto"/>
            <w:left w:val="none" w:sz="0" w:space="0" w:color="auto"/>
            <w:bottom w:val="none" w:sz="0" w:space="0" w:color="auto"/>
            <w:right w:val="none" w:sz="0" w:space="0" w:color="auto"/>
          </w:divBdr>
        </w:div>
      </w:divsChild>
    </w:div>
    <w:div w:id="1609121096">
      <w:bodyDiv w:val="1"/>
      <w:marLeft w:val="0"/>
      <w:marRight w:val="0"/>
      <w:marTop w:val="0"/>
      <w:marBottom w:val="0"/>
      <w:divBdr>
        <w:top w:val="none" w:sz="0" w:space="0" w:color="auto"/>
        <w:left w:val="none" w:sz="0" w:space="0" w:color="auto"/>
        <w:bottom w:val="none" w:sz="0" w:space="0" w:color="auto"/>
        <w:right w:val="none" w:sz="0" w:space="0" w:color="auto"/>
      </w:divBdr>
      <w:divsChild>
        <w:div w:id="1167285193">
          <w:marLeft w:val="0"/>
          <w:marRight w:val="0"/>
          <w:marTop w:val="0"/>
          <w:marBottom w:val="0"/>
          <w:divBdr>
            <w:top w:val="none" w:sz="0" w:space="0" w:color="auto"/>
            <w:left w:val="none" w:sz="0" w:space="0" w:color="auto"/>
            <w:bottom w:val="none" w:sz="0" w:space="0" w:color="auto"/>
            <w:right w:val="none" w:sz="0" w:space="0" w:color="auto"/>
          </w:divBdr>
        </w:div>
      </w:divsChild>
    </w:div>
    <w:div w:id="1679040467">
      <w:bodyDiv w:val="1"/>
      <w:marLeft w:val="0"/>
      <w:marRight w:val="0"/>
      <w:marTop w:val="0"/>
      <w:marBottom w:val="0"/>
      <w:divBdr>
        <w:top w:val="none" w:sz="0" w:space="0" w:color="auto"/>
        <w:left w:val="none" w:sz="0" w:space="0" w:color="auto"/>
        <w:bottom w:val="none" w:sz="0" w:space="0" w:color="auto"/>
        <w:right w:val="none" w:sz="0" w:space="0" w:color="auto"/>
      </w:divBdr>
      <w:divsChild>
        <w:div w:id="1742217357">
          <w:marLeft w:val="0"/>
          <w:marRight w:val="0"/>
          <w:marTop w:val="0"/>
          <w:marBottom w:val="0"/>
          <w:divBdr>
            <w:top w:val="none" w:sz="0" w:space="0" w:color="auto"/>
            <w:left w:val="none" w:sz="0" w:space="0" w:color="auto"/>
            <w:bottom w:val="none" w:sz="0" w:space="0" w:color="auto"/>
            <w:right w:val="none" w:sz="0" w:space="0" w:color="auto"/>
          </w:divBdr>
        </w:div>
      </w:divsChild>
    </w:div>
    <w:div w:id="1685089763">
      <w:bodyDiv w:val="1"/>
      <w:marLeft w:val="0"/>
      <w:marRight w:val="0"/>
      <w:marTop w:val="0"/>
      <w:marBottom w:val="0"/>
      <w:divBdr>
        <w:top w:val="none" w:sz="0" w:space="0" w:color="auto"/>
        <w:left w:val="none" w:sz="0" w:space="0" w:color="auto"/>
        <w:bottom w:val="none" w:sz="0" w:space="0" w:color="auto"/>
        <w:right w:val="none" w:sz="0" w:space="0" w:color="auto"/>
      </w:divBdr>
      <w:divsChild>
        <w:div w:id="1362979073">
          <w:marLeft w:val="0"/>
          <w:marRight w:val="0"/>
          <w:marTop w:val="0"/>
          <w:marBottom w:val="0"/>
          <w:divBdr>
            <w:top w:val="none" w:sz="0" w:space="0" w:color="auto"/>
            <w:left w:val="none" w:sz="0" w:space="0" w:color="auto"/>
            <w:bottom w:val="none" w:sz="0" w:space="0" w:color="auto"/>
            <w:right w:val="none" w:sz="0" w:space="0" w:color="auto"/>
          </w:divBdr>
          <w:divsChild>
            <w:div w:id="1262761499">
              <w:marLeft w:val="0"/>
              <w:marRight w:val="0"/>
              <w:marTop w:val="0"/>
              <w:marBottom w:val="0"/>
              <w:divBdr>
                <w:top w:val="none" w:sz="0" w:space="0" w:color="auto"/>
                <w:left w:val="none" w:sz="0" w:space="0" w:color="auto"/>
                <w:bottom w:val="none" w:sz="0" w:space="0" w:color="auto"/>
                <w:right w:val="none" w:sz="0" w:space="0" w:color="auto"/>
              </w:divBdr>
              <w:divsChild>
                <w:div w:id="15416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4574">
      <w:bodyDiv w:val="1"/>
      <w:marLeft w:val="0"/>
      <w:marRight w:val="0"/>
      <w:marTop w:val="0"/>
      <w:marBottom w:val="0"/>
      <w:divBdr>
        <w:top w:val="none" w:sz="0" w:space="0" w:color="auto"/>
        <w:left w:val="none" w:sz="0" w:space="0" w:color="auto"/>
        <w:bottom w:val="none" w:sz="0" w:space="0" w:color="auto"/>
        <w:right w:val="none" w:sz="0" w:space="0" w:color="auto"/>
      </w:divBdr>
      <w:divsChild>
        <w:div w:id="347413338">
          <w:marLeft w:val="0"/>
          <w:marRight w:val="0"/>
          <w:marTop w:val="0"/>
          <w:marBottom w:val="0"/>
          <w:divBdr>
            <w:top w:val="none" w:sz="0" w:space="0" w:color="auto"/>
            <w:left w:val="none" w:sz="0" w:space="0" w:color="auto"/>
            <w:bottom w:val="none" w:sz="0" w:space="0" w:color="auto"/>
            <w:right w:val="none" w:sz="0" w:space="0" w:color="auto"/>
          </w:divBdr>
        </w:div>
      </w:divsChild>
    </w:div>
    <w:div w:id="2045594619">
      <w:bodyDiv w:val="1"/>
      <w:marLeft w:val="0"/>
      <w:marRight w:val="0"/>
      <w:marTop w:val="0"/>
      <w:marBottom w:val="0"/>
      <w:divBdr>
        <w:top w:val="none" w:sz="0" w:space="0" w:color="auto"/>
        <w:left w:val="none" w:sz="0" w:space="0" w:color="auto"/>
        <w:bottom w:val="none" w:sz="0" w:space="0" w:color="auto"/>
        <w:right w:val="none" w:sz="0" w:space="0" w:color="auto"/>
      </w:divBdr>
      <w:divsChild>
        <w:div w:id="17611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7198F-2E15-4A29-A694-4D0F5306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Bianca Cairns</cp:lastModifiedBy>
  <cp:revision>2</cp:revision>
  <cp:lastPrinted>2016-07-04T23:26:00Z</cp:lastPrinted>
  <dcterms:created xsi:type="dcterms:W3CDTF">2017-01-17T03:52:00Z</dcterms:created>
  <dcterms:modified xsi:type="dcterms:W3CDTF">2017-01-17T03:52:00Z</dcterms:modified>
</cp:coreProperties>
</file>